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083C3" w14:textId="35B9D31A" w:rsidR="00FA6572" w:rsidRPr="00D36501" w:rsidRDefault="00FA6572" w:rsidP="008C4B31">
      <w:pPr>
        <w:ind w:left="1440" w:hanging="720"/>
        <w:jc w:val="right"/>
        <w:rPr>
          <w:rFonts w:ascii="Times New Roman" w:eastAsia="PMingLiU-ExtB" w:hAnsi="Times New Roman" w:cs="Times New Roman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6"/>
        <w:gridCol w:w="5296"/>
      </w:tblGrid>
      <w:tr w:rsidR="00F13D02" w:rsidRPr="00D36501" w14:paraId="5DFCB132" w14:textId="77777777" w:rsidTr="002B2D1F">
        <w:tc>
          <w:tcPr>
            <w:tcW w:w="10728" w:type="dxa"/>
            <w:gridSpan w:val="2"/>
            <w:tcBorders>
              <w:bottom w:val="nil"/>
            </w:tcBorders>
          </w:tcPr>
          <w:p w14:paraId="427001AA" w14:textId="5C9B967D" w:rsidR="00187844" w:rsidRPr="00D36501" w:rsidRDefault="00187844" w:rsidP="00D36501">
            <w:pPr>
              <w:jc w:val="center"/>
              <w:rPr>
                <w:rFonts w:ascii="Times New Roman" w:eastAsia="PMingLiU-ExtB" w:hAnsi="Times New Roman" w:cs="Times New Roman"/>
                <w:b/>
                <w:sz w:val="22"/>
                <w:szCs w:val="22"/>
              </w:rPr>
            </w:pPr>
            <w:r w:rsidRPr="00D36501">
              <w:rPr>
                <w:rFonts w:ascii="Times New Roman" w:eastAsia="PMingLiU-ExtB" w:hAnsi="Times New Roman" w:cs="Times New Roman"/>
                <w:b/>
              </w:rPr>
              <w:t>BRENDA GAMBOL</w:t>
            </w:r>
          </w:p>
        </w:tc>
      </w:tr>
      <w:tr w:rsidR="00F13D02" w:rsidRPr="00D36501" w14:paraId="449F7CA3" w14:textId="77777777" w:rsidTr="002B2D1F">
        <w:tc>
          <w:tcPr>
            <w:tcW w:w="10728" w:type="dxa"/>
            <w:gridSpan w:val="2"/>
            <w:tcBorders>
              <w:top w:val="nil"/>
              <w:bottom w:val="single" w:sz="4" w:space="0" w:color="auto"/>
            </w:tcBorders>
          </w:tcPr>
          <w:p w14:paraId="34E4538E" w14:textId="77777777" w:rsidR="00D27E1C" w:rsidRPr="00D36501" w:rsidRDefault="00B070C2" w:rsidP="00B070C2">
            <w:pPr>
              <w:jc w:val="center"/>
              <w:rPr>
                <w:rFonts w:ascii="Times New Roman" w:eastAsia="PMingLiU-ExtB" w:hAnsi="Times New Roman" w:cs="Times New Roman"/>
                <w:sz w:val="22"/>
                <w:szCs w:val="22"/>
              </w:rPr>
            </w:pPr>
            <w:r w:rsidRPr="00D36501">
              <w:rPr>
                <w:rFonts w:ascii="Times New Roman" w:eastAsia="PMingLiU-ExtB" w:hAnsi="Times New Roman" w:cs="Times New Roman"/>
                <w:sz w:val="22"/>
                <w:szCs w:val="22"/>
              </w:rPr>
              <w:t>Curriculum Vitae</w:t>
            </w:r>
          </w:p>
          <w:p w14:paraId="71D99E6C" w14:textId="7B75AE99" w:rsidR="00B070C2" w:rsidRPr="00D36501" w:rsidRDefault="00434BBF" w:rsidP="00B070C2">
            <w:pPr>
              <w:jc w:val="center"/>
              <w:rPr>
                <w:rFonts w:ascii="Times New Roman" w:eastAsia="PMingLiU-ExtB" w:hAnsi="Times New Roman" w:cs="Times New Roman"/>
                <w:iCs/>
                <w:sz w:val="22"/>
                <w:szCs w:val="22"/>
              </w:rPr>
            </w:pPr>
            <w:r>
              <w:rPr>
                <w:rFonts w:ascii="Times New Roman" w:eastAsia="PMingLiU-ExtB" w:hAnsi="Times New Roman" w:cs="Times New Roman"/>
                <w:iCs/>
                <w:sz w:val="22"/>
                <w:szCs w:val="22"/>
              </w:rPr>
              <w:t>February 2026</w:t>
            </w:r>
          </w:p>
        </w:tc>
      </w:tr>
      <w:tr w:rsidR="009D1F91" w:rsidRPr="00D36501" w14:paraId="432B59AE" w14:textId="77777777" w:rsidTr="009D1F91">
        <w:trPr>
          <w:trHeight w:val="593"/>
        </w:trPr>
        <w:tc>
          <w:tcPr>
            <w:tcW w:w="5364" w:type="dxa"/>
            <w:tcBorders>
              <w:top w:val="single" w:sz="4" w:space="0" w:color="auto"/>
            </w:tcBorders>
          </w:tcPr>
          <w:p w14:paraId="2FFDF5B5" w14:textId="12CCE61D" w:rsidR="00187844" w:rsidRPr="00D36501" w:rsidRDefault="009D1F91" w:rsidP="00187844">
            <w:pPr>
              <w:rPr>
                <w:rFonts w:ascii="Times New Roman" w:eastAsia="PMingLiU-ExtB" w:hAnsi="Times New Roman" w:cs="Times New Roman"/>
                <w:sz w:val="22"/>
                <w:szCs w:val="22"/>
              </w:rPr>
            </w:pPr>
            <w:r w:rsidRPr="00D36501">
              <w:rPr>
                <w:rFonts w:ascii="Times New Roman" w:eastAsia="PMingLiU-ExtB" w:hAnsi="Times New Roman" w:cs="Times New Roman"/>
                <w:sz w:val="22"/>
                <w:szCs w:val="22"/>
              </w:rPr>
              <w:t>800 W. Campbell Road, GR 31</w:t>
            </w:r>
          </w:p>
          <w:p w14:paraId="04CE5B82" w14:textId="2C5F330A" w:rsidR="00187844" w:rsidRPr="00D36501" w:rsidRDefault="009D1F91" w:rsidP="009608DC">
            <w:pPr>
              <w:rPr>
                <w:rFonts w:ascii="Times New Roman" w:eastAsia="PMingLiU-ExtB" w:hAnsi="Times New Roman" w:cs="Times New Roman"/>
                <w:sz w:val="22"/>
                <w:szCs w:val="22"/>
              </w:rPr>
            </w:pPr>
            <w:r w:rsidRPr="00D36501">
              <w:rPr>
                <w:rFonts w:ascii="Times New Roman" w:eastAsia="PMingLiU-ExtB" w:hAnsi="Times New Roman" w:cs="Times New Roman"/>
                <w:sz w:val="22"/>
                <w:szCs w:val="22"/>
              </w:rPr>
              <w:t>Richardson, TX 75080</w:t>
            </w:r>
            <w:r w:rsidR="00AE788F" w:rsidRPr="00D36501">
              <w:rPr>
                <w:rFonts w:ascii="Times New Roman" w:eastAsia="PMingLiU-ExtB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5364" w:type="dxa"/>
            <w:tcBorders>
              <w:top w:val="single" w:sz="4" w:space="0" w:color="auto"/>
            </w:tcBorders>
          </w:tcPr>
          <w:p w14:paraId="41A0E49F" w14:textId="752418B7" w:rsidR="00F13D02" w:rsidRPr="00D36501" w:rsidRDefault="009D1F91" w:rsidP="00187844">
            <w:pPr>
              <w:jc w:val="right"/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</w:pPr>
            <w:r w:rsidRPr="00D36501">
              <w:rPr>
                <w:rFonts w:ascii="Times New Roman" w:hAnsi="Times New Roman" w:cs="Times New Roman"/>
                <w:sz w:val="22"/>
                <w:szCs w:val="22"/>
              </w:rPr>
              <w:t>(972) 883-4951</w:t>
            </w:r>
            <w:r w:rsidR="00F13D02" w:rsidRPr="00D36501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‬</w:t>
            </w:r>
            <w:r w:rsidR="00D535FB" w:rsidRPr="00D36501">
              <w:rPr>
                <w:rFonts w:ascii="Times New Roman" w:hAnsi="Times New Roman" w:cs="Times New Roman"/>
                <w:sz w:val="22"/>
                <w:szCs w:val="22"/>
              </w:rPr>
              <w:t>‬</w:t>
            </w:r>
            <w:r w:rsidR="00AE0BA5" w:rsidRPr="00D36501">
              <w:rPr>
                <w:rFonts w:ascii="Times New Roman" w:hAnsi="Times New Roman" w:cs="Times New Roman"/>
                <w:sz w:val="22"/>
                <w:szCs w:val="22"/>
              </w:rPr>
              <w:t>‬</w:t>
            </w:r>
            <w:r w:rsidR="002A3C66" w:rsidRPr="00D36501">
              <w:rPr>
                <w:rFonts w:ascii="Times New Roman" w:hAnsi="Times New Roman" w:cs="Times New Roman"/>
                <w:sz w:val="22"/>
                <w:szCs w:val="22"/>
              </w:rPr>
              <w:t>‬</w:t>
            </w:r>
            <w:r w:rsidR="00397643" w:rsidRPr="00D36501">
              <w:rPr>
                <w:rFonts w:ascii="Times New Roman" w:hAnsi="Times New Roman" w:cs="Times New Roman"/>
                <w:sz w:val="22"/>
                <w:szCs w:val="22"/>
              </w:rPr>
              <w:t>‬</w:t>
            </w:r>
            <w:r w:rsidR="002F3F22" w:rsidRPr="00D36501">
              <w:rPr>
                <w:rFonts w:ascii="Times New Roman" w:hAnsi="Times New Roman" w:cs="Times New Roman"/>
                <w:sz w:val="22"/>
                <w:szCs w:val="22"/>
              </w:rPr>
              <w:t>‬</w:t>
            </w:r>
            <w:r w:rsidR="004277CD" w:rsidRPr="00D36501">
              <w:rPr>
                <w:rFonts w:ascii="Times New Roman" w:hAnsi="Times New Roman" w:cs="Times New Roman"/>
                <w:sz w:val="22"/>
                <w:szCs w:val="22"/>
              </w:rPr>
              <w:t>‬</w:t>
            </w:r>
            <w:r w:rsidR="00AA06C7" w:rsidRPr="00D36501">
              <w:rPr>
                <w:rFonts w:ascii="Times New Roman" w:hAnsi="Times New Roman" w:cs="Times New Roman"/>
                <w:sz w:val="22"/>
                <w:szCs w:val="22"/>
              </w:rPr>
              <w:t>‬</w:t>
            </w:r>
            <w:r w:rsidR="00AA06C7" w:rsidRPr="00D36501">
              <w:rPr>
                <w:rFonts w:ascii="Times New Roman" w:hAnsi="Times New Roman" w:cs="Times New Roman"/>
                <w:sz w:val="22"/>
                <w:szCs w:val="22"/>
              </w:rPr>
              <w:t>‬</w:t>
            </w:r>
            <w:r w:rsidR="004E3DDE" w:rsidRPr="00D36501">
              <w:rPr>
                <w:rFonts w:ascii="Times New Roman" w:hAnsi="Times New Roman" w:cs="Times New Roman"/>
                <w:sz w:val="22"/>
                <w:szCs w:val="22"/>
              </w:rPr>
              <w:t>‬</w:t>
            </w:r>
          </w:p>
          <w:p w14:paraId="7B994CFC" w14:textId="3287F393" w:rsidR="00187844" w:rsidRPr="00D36501" w:rsidRDefault="009D1F91" w:rsidP="00187844">
            <w:pPr>
              <w:jc w:val="right"/>
              <w:rPr>
                <w:rFonts w:ascii="Times New Roman" w:eastAsia="PMingLiU-ExtB" w:hAnsi="Times New Roman" w:cs="Times New Roman"/>
                <w:sz w:val="22"/>
                <w:szCs w:val="22"/>
              </w:rPr>
            </w:pPr>
            <w:r w:rsidRPr="00D36501">
              <w:rPr>
                <w:rFonts w:ascii="Times New Roman" w:eastAsia="PMingLiU-ExtB" w:hAnsi="Times New Roman" w:cs="Times New Roman"/>
                <w:sz w:val="22"/>
                <w:szCs w:val="22"/>
              </w:rPr>
              <w:t>brenda.gambolgavigan@utdallas.edu</w:t>
            </w:r>
          </w:p>
        </w:tc>
      </w:tr>
    </w:tbl>
    <w:p w14:paraId="629AD05A" w14:textId="77777777" w:rsidR="00B070C2" w:rsidRPr="00D36501" w:rsidRDefault="00B070C2" w:rsidP="00277E19">
      <w:pPr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180A276F" w14:textId="77777777" w:rsidR="00827A19" w:rsidRPr="00D36501" w:rsidRDefault="00827A19" w:rsidP="00277E19">
      <w:pPr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756792EE" w14:textId="5858186A" w:rsidR="00B070C2" w:rsidRPr="00D36501" w:rsidRDefault="00B070C2" w:rsidP="00B070C2">
      <w:pPr>
        <w:rPr>
          <w:rFonts w:ascii="Times New Roman" w:eastAsia="PMingLiU-ExtB" w:hAnsi="Times New Roman" w:cs="Times New Roman"/>
          <w:b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>ACADEMIC POSITIONS HELD</w:t>
      </w:r>
    </w:p>
    <w:p w14:paraId="6837FDAF" w14:textId="77777777" w:rsidR="00B070C2" w:rsidRPr="00D36501" w:rsidRDefault="00B070C2" w:rsidP="00277E19">
      <w:pPr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3C166305" w14:textId="2D62F600" w:rsidR="009D1F91" w:rsidRPr="00D36501" w:rsidRDefault="009D1F91" w:rsidP="009D1F91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>University of Texas at Dallas</w:t>
      </w:r>
      <w:r w:rsidRPr="00D36501">
        <w:rPr>
          <w:rFonts w:ascii="Times New Roman" w:eastAsia="PMingLiU-ExtB" w:hAnsi="Times New Roman" w:cs="Times New Roman"/>
          <w:b/>
          <w:bCs/>
          <w:sz w:val="22"/>
          <w:szCs w:val="22"/>
        </w:rPr>
        <w:t>,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 Richardson, TX</w:t>
      </w:r>
    </w:p>
    <w:p w14:paraId="41E18D95" w14:textId="77777777" w:rsidR="009D1F91" w:rsidRPr="00D36501" w:rsidRDefault="009D1F91" w:rsidP="009D1F91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Assistant Professor of Sociology</w:t>
      </w:r>
    </w:p>
    <w:p w14:paraId="05017402" w14:textId="5E2589CF" w:rsidR="009D1F91" w:rsidRPr="00D36501" w:rsidRDefault="009D1F91" w:rsidP="009D1F91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August 2021 – Present</w:t>
      </w:r>
    </w:p>
    <w:p w14:paraId="6BD77691" w14:textId="77777777" w:rsidR="009D1F91" w:rsidRPr="00D36501" w:rsidRDefault="009D1F91" w:rsidP="00277E19">
      <w:pPr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45D0CB5A" w14:textId="23CC3344" w:rsidR="00B070C2" w:rsidRPr="00D36501" w:rsidRDefault="00B070C2" w:rsidP="00277E19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>Mount Saint Mary College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>, Newburgh, NY</w:t>
      </w:r>
    </w:p>
    <w:p w14:paraId="4878B81D" w14:textId="5A3C0C79" w:rsidR="00B070C2" w:rsidRPr="00D36501" w:rsidRDefault="00B070C2" w:rsidP="00277E19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Assistant Professor of Sociology</w:t>
      </w:r>
    </w:p>
    <w:p w14:paraId="4CB752ED" w14:textId="4433E2BC" w:rsidR="00B070C2" w:rsidRPr="00D36501" w:rsidRDefault="00B070C2" w:rsidP="00277E19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January 2020 </w:t>
      </w:r>
      <w:r w:rsidR="009D1F91" w:rsidRPr="00D36501">
        <w:rPr>
          <w:rFonts w:ascii="Times New Roman" w:eastAsia="PMingLiU-ExtB" w:hAnsi="Times New Roman" w:cs="Times New Roman"/>
          <w:sz w:val="22"/>
          <w:szCs w:val="22"/>
        </w:rPr>
        <w:t>–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 </w:t>
      </w:r>
      <w:r w:rsidR="009D1F91" w:rsidRPr="00D36501">
        <w:rPr>
          <w:rFonts w:ascii="Times New Roman" w:eastAsia="PMingLiU-ExtB" w:hAnsi="Times New Roman" w:cs="Times New Roman"/>
          <w:sz w:val="22"/>
          <w:szCs w:val="22"/>
        </w:rPr>
        <w:t>June 2021</w:t>
      </w:r>
    </w:p>
    <w:p w14:paraId="372083A8" w14:textId="77777777" w:rsidR="00B070C2" w:rsidRPr="00D36501" w:rsidRDefault="00B070C2" w:rsidP="00277E19">
      <w:pPr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3CFCCE16" w14:textId="4799CA4E" w:rsidR="00511737" w:rsidRPr="00D36501" w:rsidRDefault="00277E19" w:rsidP="00277E19">
      <w:pPr>
        <w:rPr>
          <w:rFonts w:ascii="Times New Roman" w:eastAsia="PMingLiU-ExtB" w:hAnsi="Times New Roman" w:cs="Times New Roman"/>
          <w:b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>EDUCATION</w:t>
      </w:r>
    </w:p>
    <w:p w14:paraId="082D8A28" w14:textId="77777777" w:rsidR="00277E19" w:rsidRPr="00D36501" w:rsidRDefault="00277E19" w:rsidP="00277E19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5589FD00" w14:textId="12D68335" w:rsidR="00561CE5" w:rsidRPr="00D36501" w:rsidRDefault="00561CE5" w:rsidP="00277E19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>The Graduate Center</w:t>
      </w:r>
      <w:r w:rsidR="002B2D1F" w:rsidRPr="00D36501">
        <w:rPr>
          <w:rFonts w:ascii="Times New Roman" w:eastAsia="PMingLiU-ExtB" w:hAnsi="Times New Roman" w:cs="Times New Roman"/>
          <w:b/>
          <w:sz w:val="22"/>
          <w:szCs w:val="22"/>
        </w:rPr>
        <w:t xml:space="preserve"> of</w:t>
      </w: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 xml:space="preserve"> The City University of New York</w:t>
      </w:r>
      <w:r w:rsidR="002B2D1F" w:rsidRPr="00D36501">
        <w:rPr>
          <w:rFonts w:ascii="Times New Roman" w:eastAsia="PMingLiU-ExtB" w:hAnsi="Times New Roman" w:cs="Times New Roman"/>
          <w:sz w:val="22"/>
          <w:szCs w:val="22"/>
        </w:rPr>
        <w:t>, New York, NY</w:t>
      </w:r>
    </w:p>
    <w:p w14:paraId="7E8BF97B" w14:textId="516C29C0" w:rsidR="002B2D1F" w:rsidRPr="00D36501" w:rsidRDefault="002B2D1F" w:rsidP="00277E19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PhD, Sociology, </w:t>
      </w:r>
      <w:r w:rsidR="00F13D02" w:rsidRPr="00D36501">
        <w:rPr>
          <w:rFonts w:ascii="Times New Roman" w:eastAsia="PMingLiU-ExtB" w:hAnsi="Times New Roman" w:cs="Times New Roman"/>
          <w:sz w:val="22"/>
          <w:szCs w:val="22"/>
        </w:rPr>
        <w:t>September 2020</w:t>
      </w:r>
    </w:p>
    <w:p w14:paraId="0C70735D" w14:textId="1015E72E" w:rsidR="002B2D1F" w:rsidRPr="00D36501" w:rsidRDefault="00F937DC" w:rsidP="002B2D1F">
      <w:pPr>
        <w:ind w:left="720"/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  <w:u w:val="single"/>
        </w:rPr>
        <w:t>Dissertation: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 “</w:t>
      </w:r>
      <w:r w:rsidR="0089705F" w:rsidRPr="00D36501">
        <w:rPr>
          <w:rFonts w:ascii="Times New Roman" w:eastAsia="PMingLiU-ExtB" w:hAnsi="Times New Roman" w:cs="Times New Roman"/>
          <w:sz w:val="22"/>
          <w:szCs w:val="22"/>
        </w:rPr>
        <w:t xml:space="preserve">A </w:t>
      </w:r>
      <w:r w:rsidR="004277CD" w:rsidRPr="00D36501">
        <w:rPr>
          <w:rFonts w:ascii="Times New Roman" w:eastAsia="PMingLiU-ExtB" w:hAnsi="Times New Roman" w:cs="Times New Roman"/>
          <w:sz w:val="22"/>
          <w:szCs w:val="22"/>
        </w:rPr>
        <w:t>R</w:t>
      </w:r>
      <w:r w:rsidR="0089705F" w:rsidRPr="00D36501">
        <w:rPr>
          <w:rFonts w:ascii="Times New Roman" w:eastAsia="PMingLiU-ExtB" w:hAnsi="Times New Roman" w:cs="Times New Roman"/>
          <w:sz w:val="22"/>
          <w:szCs w:val="22"/>
        </w:rPr>
        <w:t>e-</w:t>
      </w:r>
      <w:r w:rsidR="004277CD" w:rsidRPr="00D36501">
        <w:rPr>
          <w:rFonts w:ascii="Times New Roman" w:eastAsia="PMingLiU-ExtB" w:hAnsi="Times New Roman" w:cs="Times New Roman"/>
          <w:sz w:val="22"/>
          <w:szCs w:val="22"/>
        </w:rPr>
        <w:t>E</w:t>
      </w:r>
      <w:r w:rsidR="0089705F" w:rsidRPr="00D36501">
        <w:rPr>
          <w:rFonts w:ascii="Times New Roman" w:eastAsia="PMingLiU-ExtB" w:hAnsi="Times New Roman" w:cs="Times New Roman"/>
          <w:sz w:val="22"/>
          <w:szCs w:val="22"/>
        </w:rPr>
        <w:t xml:space="preserve">valuation of </w:t>
      </w:r>
      <w:r w:rsidR="00F207B6" w:rsidRPr="00D36501">
        <w:rPr>
          <w:rFonts w:ascii="Times New Roman" w:eastAsia="PMingLiU-ExtB" w:hAnsi="Times New Roman" w:cs="Times New Roman"/>
          <w:sz w:val="22"/>
          <w:szCs w:val="22"/>
        </w:rPr>
        <w:t xml:space="preserve">the </w:t>
      </w:r>
      <w:r w:rsidR="004277CD" w:rsidRPr="00D36501">
        <w:rPr>
          <w:rFonts w:ascii="Times New Roman" w:eastAsia="PMingLiU-ExtB" w:hAnsi="Times New Roman" w:cs="Times New Roman"/>
          <w:sz w:val="22"/>
          <w:szCs w:val="22"/>
        </w:rPr>
        <w:t>H</w:t>
      </w:r>
      <w:r w:rsidR="0089705F" w:rsidRPr="00D36501">
        <w:rPr>
          <w:rFonts w:ascii="Times New Roman" w:eastAsia="PMingLiU-ExtB" w:hAnsi="Times New Roman" w:cs="Times New Roman"/>
          <w:sz w:val="22"/>
          <w:szCs w:val="22"/>
        </w:rPr>
        <w:t>yper-selectivity</w:t>
      </w:r>
      <w:r w:rsidR="00F207B6" w:rsidRPr="00D36501">
        <w:rPr>
          <w:rFonts w:ascii="Times New Roman" w:eastAsia="PMingLiU-ExtB" w:hAnsi="Times New Roman" w:cs="Times New Roman"/>
          <w:sz w:val="22"/>
          <w:szCs w:val="22"/>
        </w:rPr>
        <w:t xml:space="preserve"> </w:t>
      </w:r>
      <w:r w:rsidR="004277CD" w:rsidRPr="00D36501">
        <w:rPr>
          <w:rFonts w:ascii="Times New Roman" w:eastAsia="PMingLiU-ExtB" w:hAnsi="Times New Roman" w:cs="Times New Roman"/>
          <w:sz w:val="22"/>
          <w:szCs w:val="22"/>
        </w:rPr>
        <w:t>P</w:t>
      </w:r>
      <w:r w:rsidR="00F207B6" w:rsidRPr="00D36501">
        <w:rPr>
          <w:rFonts w:ascii="Times New Roman" w:eastAsia="PMingLiU-ExtB" w:hAnsi="Times New Roman" w:cs="Times New Roman"/>
          <w:sz w:val="22"/>
          <w:szCs w:val="22"/>
        </w:rPr>
        <w:t>erspective</w:t>
      </w:r>
      <w:r w:rsidR="0089705F" w:rsidRPr="00D36501">
        <w:rPr>
          <w:rFonts w:ascii="Times New Roman" w:eastAsia="PMingLiU-ExtB" w:hAnsi="Times New Roman" w:cs="Times New Roman"/>
          <w:sz w:val="22"/>
          <w:szCs w:val="22"/>
        </w:rPr>
        <w:t xml:space="preserve">: </w:t>
      </w:r>
      <w:r w:rsidR="004277CD" w:rsidRPr="00D36501">
        <w:rPr>
          <w:rFonts w:ascii="Times New Roman" w:eastAsia="PMingLiU-ExtB" w:hAnsi="Times New Roman" w:cs="Times New Roman"/>
          <w:sz w:val="22"/>
          <w:szCs w:val="22"/>
        </w:rPr>
        <w:t>T</w:t>
      </w:r>
      <w:r w:rsidR="0089705F" w:rsidRPr="00D36501">
        <w:rPr>
          <w:rFonts w:ascii="Times New Roman" w:eastAsia="PMingLiU-ExtB" w:hAnsi="Times New Roman" w:cs="Times New Roman"/>
          <w:sz w:val="22"/>
          <w:szCs w:val="22"/>
        </w:rPr>
        <w:t xml:space="preserve">he </w:t>
      </w:r>
      <w:r w:rsidR="004277CD" w:rsidRPr="00D36501">
        <w:rPr>
          <w:rFonts w:ascii="Times New Roman" w:eastAsia="PMingLiU-ExtB" w:hAnsi="Times New Roman" w:cs="Times New Roman"/>
          <w:sz w:val="22"/>
          <w:szCs w:val="22"/>
        </w:rPr>
        <w:t>C</w:t>
      </w:r>
      <w:r w:rsidR="0089705F" w:rsidRPr="00D36501">
        <w:rPr>
          <w:rFonts w:ascii="Times New Roman" w:eastAsia="PMingLiU-ExtB" w:hAnsi="Times New Roman" w:cs="Times New Roman"/>
          <w:sz w:val="22"/>
          <w:szCs w:val="22"/>
        </w:rPr>
        <w:t xml:space="preserve">ase of </w:t>
      </w:r>
      <w:r w:rsidR="004277CD" w:rsidRPr="00D36501">
        <w:rPr>
          <w:rFonts w:ascii="Times New Roman" w:eastAsia="PMingLiU-ExtB" w:hAnsi="Times New Roman" w:cs="Times New Roman"/>
          <w:sz w:val="22"/>
          <w:szCs w:val="22"/>
        </w:rPr>
        <w:t>S</w:t>
      </w:r>
      <w:r w:rsidR="00F445B9" w:rsidRPr="00D36501">
        <w:rPr>
          <w:rFonts w:ascii="Times New Roman" w:eastAsia="PMingLiU-ExtB" w:hAnsi="Times New Roman" w:cs="Times New Roman"/>
          <w:sz w:val="22"/>
          <w:szCs w:val="22"/>
        </w:rPr>
        <w:t>econd-</w:t>
      </w:r>
      <w:r w:rsidR="004277CD" w:rsidRPr="00D36501">
        <w:rPr>
          <w:rFonts w:ascii="Times New Roman" w:eastAsia="PMingLiU-ExtB" w:hAnsi="Times New Roman" w:cs="Times New Roman"/>
          <w:sz w:val="22"/>
          <w:szCs w:val="22"/>
        </w:rPr>
        <w:t>G</w:t>
      </w:r>
      <w:r w:rsidR="00F445B9" w:rsidRPr="00D36501">
        <w:rPr>
          <w:rFonts w:ascii="Times New Roman" w:eastAsia="PMingLiU-ExtB" w:hAnsi="Times New Roman" w:cs="Times New Roman"/>
          <w:sz w:val="22"/>
          <w:szCs w:val="22"/>
        </w:rPr>
        <w:t>eneration</w:t>
      </w:r>
      <w:r w:rsidR="0089705F" w:rsidRPr="00D36501">
        <w:rPr>
          <w:rFonts w:ascii="Times New Roman" w:eastAsia="PMingLiU-ExtB" w:hAnsi="Times New Roman" w:cs="Times New Roman"/>
          <w:sz w:val="22"/>
          <w:szCs w:val="22"/>
        </w:rPr>
        <w:t xml:space="preserve"> Filipinos</w:t>
      </w:r>
      <w:r w:rsidR="005E4A8C" w:rsidRPr="00D36501">
        <w:rPr>
          <w:rFonts w:ascii="Times New Roman" w:eastAsia="PMingLiU-ExtB" w:hAnsi="Times New Roman" w:cs="Times New Roman"/>
          <w:sz w:val="22"/>
          <w:szCs w:val="22"/>
        </w:rPr>
        <w:t>”</w:t>
      </w:r>
    </w:p>
    <w:p w14:paraId="51066CE2" w14:textId="0DCA4D79" w:rsidR="002B2D1F" w:rsidRPr="00D36501" w:rsidRDefault="002B2D1F" w:rsidP="002B2D1F">
      <w:pPr>
        <w:ind w:left="720"/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  <w:u w:val="single"/>
        </w:rPr>
        <w:t>Committee:</w:t>
      </w:r>
      <w:r w:rsidR="00145324" w:rsidRPr="00D36501">
        <w:rPr>
          <w:rFonts w:ascii="Times New Roman" w:eastAsia="PMingLiU-ExtB" w:hAnsi="Times New Roman" w:cs="Times New Roman"/>
          <w:sz w:val="22"/>
          <w:szCs w:val="22"/>
        </w:rPr>
        <w:t xml:space="preserve"> 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Nancy Foner (chair), Richard Alba, Philip Kasinitz, and </w:t>
      </w:r>
      <w:r w:rsidR="0089705F" w:rsidRPr="00D36501">
        <w:rPr>
          <w:rFonts w:ascii="Times New Roman" w:eastAsia="PMingLiU-ExtB" w:hAnsi="Times New Roman" w:cs="Times New Roman"/>
          <w:sz w:val="22"/>
          <w:szCs w:val="22"/>
        </w:rPr>
        <w:t>Van Tran</w:t>
      </w:r>
    </w:p>
    <w:p w14:paraId="2A7F3AA4" w14:textId="77777777" w:rsidR="00277E19" w:rsidRPr="00D36501" w:rsidRDefault="00277E19" w:rsidP="00277E19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5D6AF5E8" w14:textId="77777777" w:rsidR="002B2D1F" w:rsidRPr="00D36501" w:rsidRDefault="002B2D1F" w:rsidP="002B2D1F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>The Graduate Center of The City University of New York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>, New York, NY</w:t>
      </w:r>
    </w:p>
    <w:p w14:paraId="6DF97586" w14:textId="08B825CF" w:rsidR="00277E19" w:rsidRPr="00D36501" w:rsidRDefault="002B2D1F" w:rsidP="00277E19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MPhil</w:t>
      </w:r>
      <w:r w:rsidR="005E4A8C" w:rsidRPr="00D36501">
        <w:rPr>
          <w:rFonts w:ascii="Times New Roman" w:eastAsia="PMingLiU-ExtB" w:hAnsi="Times New Roman" w:cs="Times New Roman"/>
          <w:sz w:val="22"/>
          <w:szCs w:val="22"/>
        </w:rPr>
        <w:t>, Sociology, 2015</w:t>
      </w:r>
    </w:p>
    <w:p w14:paraId="5E819FD1" w14:textId="578D7394" w:rsidR="00277E19" w:rsidRPr="00D36501" w:rsidRDefault="00DA2C51" w:rsidP="002118B2">
      <w:pPr>
        <w:tabs>
          <w:tab w:val="left" w:pos="8992"/>
          <w:tab w:val="left" w:pos="9345"/>
        </w:tabs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ab/>
      </w:r>
      <w:r w:rsidR="002118B2" w:rsidRPr="00D36501">
        <w:rPr>
          <w:rFonts w:ascii="Times New Roman" w:eastAsia="PMingLiU-ExtB" w:hAnsi="Times New Roman" w:cs="Times New Roman"/>
          <w:sz w:val="22"/>
          <w:szCs w:val="22"/>
        </w:rPr>
        <w:tab/>
      </w:r>
    </w:p>
    <w:p w14:paraId="660B76F3" w14:textId="6CFBDDCF" w:rsidR="00561CE5" w:rsidRPr="00D36501" w:rsidRDefault="00561CE5" w:rsidP="00277E19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>University of California, San Diego</w:t>
      </w:r>
      <w:r w:rsidR="005E4A8C" w:rsidRPr="00D36501">
        <w:rPr>
          <w:rFonts w:ascii="Times New Roman" w:eastAsia="PMingLiU-ExtB" w:hAnsi="Times New Roman" w:cs="Times New Roman"/>
          <w:sz w:val="22"/>
          <w:szCs w:val="22"/>
        </w:rPr>
        <w:t>, La Jolla, CA</w:t>
      </w:r>
    </w:p>
    <w:p w14:paraId="7A7DDDF6" w14:textId="184D6A83" w:rsidR="00277E19" w:rsidRPr="00D36501" w:rsidRDefault="005E4A8C" w:rsidP="00277E19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BA, </w:t>
      </w:r>
      <w:r w:rsidR="00277E19" w:rsidRPr="00D36501">
        <w:rPr>
          <w:rFonts w:ascii="Times New Roman" w:eastAsia="PMingLiU-ExtB" w:hAnsi="Times New Roman" w:cs="Times New Roman"/>
          <w:sz w:val="22"/>
          <w:szCs w:val="22"/>
        </w:rPr>
        <w:t>Sociology and Ethnic Studies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>, 2005</w:t>
      </w:r>
    </w:p>
    <w:p w14:paraId="4DB940A7" w14:textId="5C07F925" w:rsidR="00E137CD" w:rsidRPr="00D36501" w:rsidRDefault="00E137CD" w:rsidP="00277E19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i/>
          <w:sz w:val="22"/>
          <w:szCs w:val="22"/>
        </w:rPr>
        <w:t>Honors:</w:t>
      </w: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 xml:space="preserve"> 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>Distinction in Ethnic Studies, Provost’s Honors</w:t>
      </w:r>
    </w:p>
    <w:p w14:paraId="0A247158" w14:textId="77777777" w:rsidR="00200DBC" w:rsidRPr="00D36501" w:rsidRDefault="00200DBC" w:rsidP="00277E19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331D0580" w14:textId="119D1207" w:rsidR="00200DBC" w:rsidRPr="00D36501" w:rsidRDefault="00200DBC" w:rsidP="00277E19">
      <w:pPr>
        <w:rPr>
          <w:rFonts w:ascii="Times New Roman" w:eastAsia="PMingLiU-ExtB" w:hAnsi="Times New Roman" w:cs="Times New Roman"/>
          <w:b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 xml:space="preserve">RESEARCH </w:t>
      </w:r>
      <w:r w:rsidR="009F0558" w:rsidRPr="00D36501">
        <w:rPr>
          <w:rFonts w:ascii="Times New Roman" w:eastAsia="PMingLiU-ExtB" w:hAnsi="Times New Roman" w:cs="Times New Roman"/>
          <w:b/>
          <w:sz w:val="22"/>
          <w:szCs w:val="22"/>
        </w:rPr>
        <w:t>SPECIALIZATIONS</w:t>
      </w:r>
    </w:p>
    <w:p w14:paraId="7B68D2BE" w14:textId="77777777" w:rsidR="00200DBC" w:rsidRPr="00D36501" w:rsidRDefault="00200DBC" w:rsidP="00277E19">
      <w:pPr>
        <w:rPr>
          <w:rFonts w:ascii="Times New Roman" w:eastAsia="PMingLiU-ExtB" w:hAnsi="Times New Roman" w:cs="Times New Roman"/>
          <w:b/>
          <w:sz w:val="22"/>
          <w:szCs w:val="22"/>
        </w:rPr>
      </w:pPr>
    </w:p>
    <w:tbl>
      <w:tblPr>
        <w:tblStyle w:val="TableGrid"/>
        <w:tblW w:w="11156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0"/>
        <w:gridCol w:w="4500"/>
        <w:gridCol w:w="3506"/>
      </w:tblGrid>
      <w:tr w:rsidR="00200DBC" w:rsidRPr="00D36501" w14:paraId="25FEEC53" w14:textId="77777777" w:rsidTr="00F2758A">
        <w:tc>
          <w:tcPr>
            <w:tcW w:w="3150" w:type="dxa"/>
          </w:tcPr>
          <w:p w14:paraId="6945E317" w14:textId="3C9099EA" w:rsidR="00200DBC" w:rsidRPr="00D36501" w:rsidRDefault="0000748B" w:rsidP="00F2758A">
            <w:pPr>
              <w:ind w:left="-15" w:firstLine="15"/>
              <w:rPr>
                <w:rFonts w:ascii="Times New Roman" w:eastAsia="PMingLiU-ExtB" w:hAnsi="Times New Roman" w:cs="Times New Roman"/>
                <w:sz w:val="22"/>
                <w:szCs w:val="22"/>
              </w:rPr>
            </w:pPr>
            <w:r w:rsidRPr="00D36501">
              <w:rPr>
                <w:rFonts w:ascii="Times New Roman" w:eastAsia="PMingLiU-ExtB" w:hAnsi="Times New Roman" w:cs="Times New Roman"/>
                <w:sz w:val="22"/>
                <w:szCs w:val="22"/>
              </w:rPr>
              <w:t>Qualitative Methods</w:t>
            </w:r>
          </w:p>
        </w:tc>
        <w:tc>
          <w:tcPr>
            <w:tcW w:w="4500" w:type="dxa"/>
          </w:tcPr>
          <w:p w14:paraId="3925C67E" w14:textId="37D83F52" w:rsidR="00200DBC" w:rsidRPr="00D36501" w:rsidRDefault="00AA06C7" w:rsidP="00277E19">
            <w:pPr>
              <w:rPr>
                <w:rFonts w:ascii="Times New Roman" w:eastAsia="PMingLiU-ExtB" w:hAnsi="Times New Roman" w:cs="Times New Roman"/>
                <w:sz w:val="22"/>
                <w:szCs w:val="22"/>
              </w:rPr>
            </w:pPr>
            <w:r w:rsidRPr="00D36501">
              <w:rPr>
                <w:rFonts w:ascii="Times New Roman" w:eastAsia="PMingLiU-ExtB" w:hAnsi="Times New Roman" w:cs="Times New Roman"/>
                <w:sz w:val="22"/>
                <w:szCs w:val="22"/>
              </w:rPr>
              <w:t xml:space="preserve">Race and Ethnicity </w:t>
            </w:r>
          </w:p>
        </w:tc>
        <w:tc>
          <w:tcPr>
            <w:tcW w:w="3506" w:type="dxa"/>
          </w:tcPr>
          <w:p w14:paraId="793CA124" w14:textId="5FE708DD" w:rsidR="00200DBC" w:rsidRPr="00D36501" w:rsidRDefault="00200DBC" w:rsidP="00277E19">
            <w:pPr>
              <w:rPr>
                <w:rFonts w:ascii="Times New Roman" w:eastAsia="PMingLiU-ExtB" w:hAnsi="Times New Roman" w:cs="Times New Roman"/>
                <w:sz w:val="22"/>
                <w:szCs w:val="22"/>
              </w:rPr>
            </w:pPr>
          </w:p>
        </w:tc>
      </w:tr>
      <w:tr w:rsidR="00200DBC" w:rsidRPr="00D36501" w14:paraId="5AF30F20" w14:textId="77777777" w:rsidTr="00F2758A">
        <w:tc>
          <w:tcPr>
            <w:tcW w:w="3150" w:type="dxa"/>
          </w:tcPr>
          <w:p w14:paraId="3FBCE493" w14:textId="7E01EFB2" w:rsidR="00200DBC" w:rsidRPr="00D36501" w:rsidRDefault="00AA06C7" w:rsidP="00277E19">
            <w:pPr>
              <w:rPr>
                <w:rFonts w:ascii="Times New Roman" w:eastAsia="PMingLiU-ExtB" w:hAnsi="Times New Roman" w:cs="Times New Roman"/>
                <w:sz w:val="22"/>
                <w:szCs w:val="22"/>
              </w:rPr>
            </w:pPr>
            <w:r w:rsidRPr="00D36501">
              <w:rPr>
                <w:rFonts w:ascii="Times New Roman" w:eastAsia="PMingLiU-ExtB" w:hAnsi="Times New Roman" w:cs="Times New Roman"/>
                <w:sz w:val="22"/>
                <w:szCs w:val="22"/>
              </w:rPr>
              <w:t>International Migration</w:t>
            </w:r>
          </w:p>
        </w:tc>
        <w:tc>
          <w:tcPr>
            <w:tcW w:w="4500" w:type="dxa"/>
          </w:tcPr>
          <w:p w14:paraId="4C99ACA0" w14:textId="2462F15E" w:rsidR="00200DBC" w:rsidRPr="00D36501" w:rsidRDefault="003F3D38" w:rsidP="00277E19">
            <w:pPr>
              <w:rPr>
                <w:rFonts w:ascii="Times New Roman" w:eastAsia="PMingLiU-ExtB" w:hAnsi="Times New Roman" w:cs="Times New Roman"/>
                <w:sz w:val="22"/>
                <w:szCs w:val="22"/>
              </w:rPr>
            </w:pPr>
            <w:r w:rsidRPr="00D36501">
              <w:rPr>
                <w:rFonts w:ascii="Times New Roman" w:eastAsia="PMingLiU-ExtB" w:hAnsi="Times New Roman" w:cs="Times New Roman"/>
                <w:sz w:val="22"/>
                <w:szCs w:val="22"/>
              </w:rPr>
              <w:t>Assimilation and the Second</w:t>
            </w:r>
            <w:r w:rsidR="00591FBD" w:rsidRPr="00D36501">
              <w:rPr>
                <w:rFonts w:ascii="Times New Roman" w:eastAsia="PMingLiU-ExtB" w:hAnsi="Times New Roman" w:cs="Times New Roman"/>
                <w:sz w:val="22"/>
                <w:szCs w:val="22"/>
              </w:rPr>
              <w:t>-</w:t>
            </w:r>
            <w:r w:rsidRPr="00D36501">
              <w:rPr>
                <w:rFonts w:ascii="Times New Roman" w:eastAsia="PMingLiU-ExtB" w:hAnsi="Times New Roman" w:cs="Times New Roman"/>
                <w:sz w:val="22"/>
                <w:szCs w:val="22"/>
              </w:rPr>
              <w:t>Generation</w:t>
            </w:r>
          </w:p>
        </w:tc>
        <w:tc>
          <w:tcPr>
            <w:tcW w:w="3506" w:type="dxa"/>
          </w:tcPr>
          <w:p w14:paraId="3E804C11" w14:textId="38E9CC3E" w:rsidR="00200DBC" w:rsidRPr="00D36501" w:rsidRDefault="00200DBC" w:rsidP="00277E19">
            <w:pPr>
              <w:rPr>
                <w:rFonts w:ascii="Times New Roman" w:eastAsia="PMingLiU-ExtB" w:hAnsi="Times New Roman" w:cs="Times New Roman"/>
                <w:sz w:val="22"/>
                <w:szCs w:val="22"/>
              </w:rPr>
            </w:pPr>
          </w:p>
        </w:tc>
      </w:tr>
      <w:tr w:rsidR="008A4272" w:rsidRPr="00D36501" w14:paraId="6E254AC6" w14:textId="77777777" w:rsidTr="00F2758A">
        <w:tc>
          <w:tcPr>
            <w:tcW w:w="3150" w:type="dxa"/>
          </w:tcPr>
          <w:p w14:paraId="251967D1" w14:textId="3D4BF7E0" w:rsidR="008A4272" w:rsidRPr="00D36501" w:rsidRDefault="008A4272" w:rsidP="00277E19">
            <w:pPr>
              <w:rPr>
                <w:rFonts w:ascii="Times New Roman" w:eastAsia="PMingLiU-ExtB" w:hAnsi="Times New Roman" w:cs="Times New Roman"/>
                <w:sz w:val="22"/>
                <w:szCs w:val="22"/>
              </w:rPr>
            </w:pPr>
            <w:r w:rsidRPr="00D36501">
              <w:rPr>
                <w:rFonts w:ascii="Times New Roman" w:eastAsia="PMingLiU-ExtB" w:hAnsi="Times New Roman" w:cs="Times New Roman"/>
                <w:sz w:val="22"/>
                <w:szCs w:val="22"/>
              </w:rPr>
              <w:t>Family and Marriage</w:t>
            </w:r>
          </w:p>
        </w:tc>
        <w:tc>
          <w:tcPr>
            <w:tcW w:w="4500" w:type="dxa"/>
          </w:tcPr>
          <w:p w14:paraId="5AB071C0" w14:textId="27B28943" w:rsidR="008A4272" w:rsidRPr="00D36501" w:rsidRDefault="008A4272" w:rsidP="00277E19">
            <w:pPr>
              <w:rPr>
                <w:rFonts w:ascii="Times New Roman" w:eastAsia="PMingLiU-ExtB" w:hAnsi="Times New Roman" w:cs="Times New Roman"/>
                <w:sz w:val="22"/>
                <w:szCs w:val="22"/>
              </w:rPr>
            </w:pPr>
            <w:r w:rsidRPr="00D36501">
              <w:rPr>
                <w:rFonts w:ascii="Times New Roman" w:eastAsia="PMingLiU-ExtB" w:hAnsi="Times New Roman" w:cs="Times New Roman"/>
                <w:sz w:val="22"/>
                <w:szCs w:val="22"/>
              </w:rPr>
              <w:t>Stratification and Inequality</w:t>
            </w:r>
          </w:p>
        </w:tc>
        <w:tc>
          <w:tcPr>
            <w:tcW w:w="3506" w:type="dxa"/>
          </w:tcPr>
          <w:p w14:paraId="3E08AEC3" w14:textId="77777777" w:rsidR="008A4272" w:rsidRPr="00D36501" w:rsidRDefault="008A4272" w:rsidP="00277E19">
            <w:pPr>
              <w:rPr>
                <w:rFonts w:ascii="Times New Roman" w:eastAsia="PMingLiU-ExtB" w:hAnsi="Times New Roman" w:cs="Times New Roman"/>
                <w:sz w:val="22"/>
                <w:szCs w:val="22"/>
              </w:rPr>
            </w:pPr>
          </w:p>
        </w:tc>
      </w:tr>
    </w:tbl>
    <w:p w14:paraId="1C674848" w14:textId="77777777" w:rsidR="00AC1D94" w:rsidRPr="00D36501" w:rsidRDefault="00AC1D94" w:rsidP="00B5430F">
      <w:pPr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37D962BA" w14:textId="3473D91B" w:rsidR="00AC1D94" w:rsidRPr="00D36501" w:rsidRDefault="00AC1D94" w:rsidP="00AC1D94">
      <w:pPr>
        <w:rPr>
          <w:rFonts w:ascii="Times New Roman" w:eastAsia="PMingLiU-ExtB" w:hAnsi="Times New Roman" w:cs="Times New Roman"/>
          <w:b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>PUBLICATIONS</w:t>
      </w:r>
    </w:p>
    <w:p w14:paraId="651015F6" w14:textId="77777777" w:rsidR="009F0558" w:rsidRPr="00D36501" w:rsidRDefault="009F0558" w:rsidP="00AC1D94">
      <w:pPr>
        <w:ind w:left="720" w:hanging="720"/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1B48A93D" w14:textId="4D914CE5" w:rsidR="009F0558" w:rsidRPr="00D36501" w:rsidRDefault="009F0558" w:rsidP="00AC1D94">
      <w:pPr>
        <w:ind w:left="720" w:hanging="720"/>
        <w:rPr>
          <w:rFonts w:ascii="Times New Roman" w:eastAsia="PMingLiU-ExtB" w:hAnsi="Times New Roman" w:cs="Times New Roman"/>
          <w:b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>Peer-Reviewed Journal</w:t>
      </w:r>
    </w:p>
    <w:p w14:paraId="5A3FCED2" w14:textId="77777777" w:rsidR="009F0558" w:rsidRDefault="009F0558" w:rsidP="00AC1D94">
      <w:pPr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</w:p>
    <w:p w14:paraId="47D899AA" w14:textId="076EA036" w:rsidR="00594692" w:rsidRDefault="000A33E7" w:rsidP="00594692">
      <w:pPr>
        <w:tabs>
          <w:tab w:val="left" w:pos="7020"/>
        </w:tabs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  <w:r>
        <w:rPr>
          <w:rFonts w:ascii="Times New Roman" w:eastAsia="PMingLiU-ExtB" w:hAnsi="Times New Roman" w:cs="Times New Roman"/>
          <w:sz w:val="22"/>
          <w:szCs w:val="22"/>
        </w:rPr>
        <w:t>Gambol, Brenda</w:t>
      </w:r>
      <w:r w:rsidR="00594692">
        <w:rPr>
          <w:rFonts w:ascii="Times New Roman" w:eastAsia="PMingLiU-ExtB" w:hAnsi="Times New Roman" w:cs="Times New Roman"/>
          <w:sz w:val="22"/>
          <w:szCs w:val="22"/>
        </w:rPr>
        <w:t xml:space="preserve">, Rebecca Karam, and Andrew Taeho Kim. 2025. “Nursing as Ethnic Capital: Perceptions of Intergenerational Niching among Filipino Americans.” </w:t>
      </w:r>
      <w:r w:rsidR="00594692">
        <w:rPr>
          <w:rFonts w:ascii="Times New Roman" w:eastAsia="PMingLiU-ExtB" w:hAnsi="Times New Roman" w:cs="Times New Roman"/>
          <w:i/>
          <w:iCs/>
          <w:sz w:val="22"/>
          <w:szCs w:val="22"/>
        </w:rPr>
        <w:t>Journal of Ethnic and Migration Studies.</w:t>
      </w:r>
      <w:r w:rsidR="00594692">
        <w:rPr>
          <w:rFonts w:ascii="Times New Roman" w:eastAsia="PMingLiU-ExtB" w:hAnsi="Times New Roman" w:cs="Times New Roman"/>
          <w:sz w:val="22"/>
          <w:szCs w:val="22"/>
        </w:rPr>
        <w:t xml:space="preserve"> </w:t>
      </w:r>
      <w:r>
        <w:rPr>
          <w:rFonts w:ascii="Times New Roman" w:eastAsia="PMingLiU-ExtB" w:hAnsi="Times New Roman" w:cs="Times New Roman"/>
          <w:sz w:val="22"/>
          <w:szCs w:val="22"/>
        </w:rPr>
        <w:t>1-25.</w:t>
      </w:r>
    </w:p>
    <w:p w14:paraId="5F93C89D" w14:textId="77777777" w:rsidR="00594692" w:rsidRDefault="00594692" w:rsidP="00594692">
      <w:pPr>
        <w:tabs>
          <w:tab w:val="left" w:pos="7020"/>
        </w:tabs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</w:p>
    <w:p w14:paraId="3E3809CF" w14:textId="68265B01" w:rsidR="00594692" w:rsidRPr="00594692" w:rsidRDefault="000A33E7" w:rsidP="00594692">
      <w:pPr>
        <w:tabs>
          <w:tab w:val="left" w:pos="7020"/>
        </w:tabs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  <w:r>
        <w:rPr>
          <w:rFonts w:ascii="Times New Roman" w:eastAsia="PMingLiU-ExtB" w:hAnsi="Times New Roman" w:cs="Times New Roman"/>
          <w:sz w:val="22"/>
          <w:szCs w:val="22"/>
        </w:rPr>
        <w:t xml:space="preserve">Gambol, Brenda, </w:t>
      </w:r>
      <w:r w:rsidR="00594692">
        <w:rPr>
          <w:rFonts w:ascii="Times New Roman" w:eastAsia="PMingLiU-ExtB" w:hAnsi="Times New Roman" w:cs="Times New Roman"/>
          <w:sz w:val="22"/>
          <w:szCs w:val="22"/>
        </w:rPr>
        <w:t xml:space="preserve">Varaidzo Zvogbo, and Meghna Sabharwal. 2025. “The Green Card Drag: How Highly-Skilled Asian Indians Experience the U.S. Immigration System.” </w:t>
      </w:r>
      <w:r w:rsidR="00594692">
        <w:rPr>
          <w:rFonts w:ascii="Times New Roman" w:eastAsia="PMingLiU-ExtB" w:hAnsi="Times New Roman" w:cs="Times New Roman"/>
          <w:i/>
          <w:iCs/>
          <w:sz w:val="22"/>
          <w:szCs w:val="22"/>
        </w:rPr>
        <w:t>International Migration Review</w:t>
      </w:r>
      <w:r w:rsidR="00594692">
        <w:rPr>
          <w:rFonts w:ascii="Times New Roman" w:eastAsia="PMingLiU-ExtB" w:hAnsi="Times New Roman" w:cs="Times New Roman"/>
          <w:sz w:val="22"/>
          <w:szCs w:val="22"/>
        </w:rPr>
        <w:t xml:space="preserve"> 1-21.</w:t>
      </w:r>
    </w:p>
    <w:p w14:paraId="1FDA591A" w14:textId="77777777" w:rsidR="00594692" w:rsidRDefault="00594692" w:rsidP="00594692">
      <w:pPr>
        <w:tabs>
          <w:tab w:val="left" w:pos="7020"/>
        </w:tabs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</w:p>
    <w:p w14:paraId="017A3868" w14:textId="04689244" w:rsidR="00DB3C02" w:rsidRDefault="000A33E7" w:rsidP="00594692">
      <w:pPr>
        <w:pStyle w:val="Normal1"/>
        <w:spacing w:before="0" w:beforeAutospacing="0" w:after="0" w:afterAutospacing="0"/>
        <w:ind w:left="720" w:hanging="720"/>
        <w:rPr>
          <w:rFonts w:eastAsia="PMingLiU-ExtB"/>
          <w:sz w:val="22"/>
          <w:szCs w:val="22"/>
        </w:rPr>
      </w:pPr>
      <w:r>
        <w:rPr>
          <w:rFonts w:eastAsia="PMingLiU-ExtB"/>
          <w:sz w:val="22"/>
          <w:szCs w:val="22"/>
        </w:rPr>
        <w:t>Gambol, Brenda</w:t>
      </w:r>
      <w:r w:rsidR="00594692">
        <w:rPr>
          <w:rFonts w:eastAsia="PMingLiU-ExtB"/>
          <w:sz w:val="22"/>
          <w:szCs w:val="22"/>
        </w:rPr>
        <w:t>. 202</w:t>
      </w:r>
      <w:r w:rsidR="00434BBF">
        <w:rPr>
          <w:rFonts w:eastAsia="PMingLiU-ExtB"/>
          <w:sz w:val="22"/>
          <w:szCs w:val="22"/>
        </w:rPr>
        <w:t>3</w:t>
      </w:r>
      <w:r w:rsidR="00594692">
        <w:rPr>
          <w:rFonts w:eastAsia="PMingLiU-ExtB"/>
          <w:sz w:val="22"/>
          <w:szCs w:val="22"/>
        </w:rPr>
        <w:t>.</w:t>
      </w:r>
      <w:r w:rsidR="00DB3C02" w:rsidRPr="00D36501">
        <w:rPr>
          <w:rFonts w:eastAsia="PMingLiU-ExtB"/>
          <w:sz w:val="22"/>
          <w:szCs w:val="22"/>
        </w:rPr>
        <w:t xml:space="preserve"> “Multi-Dimensional Hyper-Selectivity and Divergent Mobilities: Second-Generation Filipinos and Chinese.” </w:t>
      </w:r>
      <w:r w:rsidR="00DB3C02" w:rsidRPr="00D36501">
        <w:rPr>
          <w:rFonts w:eastAsia="PMingLiU-ExtB"/>
          <w:i/>
          <w:iCs/>
          <w:sz w:val="22"/>
          <w:szCs w:val="22"/>
        </w:rPr>
        <w:t>Ethnic and Racial Studies</w:t>
      </w:r>
      <w:r w:rsidR="00EC676B" w:rsidRPr="00D36501">
        <w:rPr>
          <w:rFonts w:eastAsia="PMingLiU-ExtB"/>
          <w:sz w:val="22"/>
          <w:szCs w:val="22"/>
        </w:rPr>
        <w:t xml:space="preserve"> </w:t>
      </w:r>
      <w:r w:rsidR="00594692">
        <w:rPr>
          <w:rFonts w:eastAsia="PMingLiU-ExtB"/>
          <w:sz w:val="22"/>
          <w:szCs w:val="22"/>
        </w:rPr>
        <w:t>46(5): 898-920.</w:t>
      </w:r>
    </w:p>
    <w:p w14:paraId="08086DE0" w14:textId="77777777" w:rsidR="00594692" w:rsidRDefault="00594692" w:rsidP="00594692">
      <w:pPr>
        <w:pStyle w:val="Normal1"/>
        <w:spacing w:before="0" w:beforeAutospacing="0" w:after="0" w:afterAutospacing="0"/>
        <w:ind w:left="720" w:hanging="720"/>
        <w:rPr>
          <w:rFonts w:eastAsia="PMingLiU-ExtB"/>
          <w:sz w:val="22"/>
          <w:szCs w:val="22"/>
        </w:rPr>
      </w:pPr>
    </w:p>
    <w:p w14:paraId="52610EF8" w14:textId="0F2707B4" w:rsidR="00BB7C6E" w:rsidRPr="00594692" w:rsidRDefault="000A33E7" w:rsidP="00594692">
      <w:pPr>
        <w:pStyle w:val="Normal1"/>
        <w:spacing w:before="0" w:beforeAutospacing="0" w:after="0" w:afterAutospacing="0"/>
        <w:ind w:left="720" w:hanging="720"/>
        <w:rPr>
          <w:rFonts w:eastAsia="PMingLiU-ExtB"/>
          <w:sz w:val="22"/>
          <w:szCs w:val="22"/>
        </w:rPr>
      </w:pPr>
      <w:r>
        <w:rPr>
          <w:rFonts w:eastAsia="PMingLiU-ExtB"/>
          <w:sz w:val="22"/>
          <w:szCs w:val="22"/>
        </w:rPr>
        <w:t xml:space="preserve">Gambol, Brenda. </w:t>
      </w:r>
      <w:r w:rsidR="00594692">
        <w:rPr>
          <w:rFonts w:eastAsia="PMingLiU-ExtB"/>
          <w:sz w:val="22"/>
          <w:szCs w:val="22"/>
        </w:rPr>
        <w:t>2021</w:t>
      </w:r>
      <w:r w:rsidR="00BB7C6E" w:rsidRPr="00D36501">
        <w:rPr>
          <w:rFonts w:eastAsia="PMingLiU-ExtB"/>
          <w:sz w:val="22"/>
          <w:szCs w:val="22"/>
        </w:rPr>
        <w:t>. “</w:t>
      </w:r>
      <w:r w:rsidR="00BB7C6E" w:rsidRPr="00D36501">
        <w:rPr>
          <w:rStyle w:val="normalchar"/>
          <w:bCs/>
          <w:color w:val="000000"/>
          <w:sz w:val="22"/>
          <w:szCs w:val="22"/>
        </w:rPr>
        <w:t xml:space="preserve">Not </w:t>
      </w:r>
      <w:r w:rsidR="00245A16" w:rsidRPr="00D36501">
        <w:rPr>
          <w:rStyle w:val="normalchar"/>
          <w:bCs/>
          <w:color w:val="000000"/>
          <w:sz w:val="22"/>
          <w:szCs w:val="22"/>
        </w:rPr>
        <w:t>A</w:t>
      </w:r>
      <w:r w:rsidR="00BB7C6E" w:rsidRPr="00D36501">
        <w:rPr>
          <w:rStyle w:val="normalchar"/>
          <w:bCs/>
          <w:color w:val="000000"/>
          <w:sz w:val="22"/>
          <w:szCs w:val="22"/>
        </w:rPr>
        <w:t xml:space="preserve">ll Asians </w:t>
      </w:r>
      <w:r w:rsidR="00245A16" w:rsidRPr="00D36501">
        <w:rPr>
          <w:rStyle w:val="normalchar"/>
          <w:bCs/>
          <w:color w:val="000000"/>
          <w:sz w:val="22"/>
          <w:szCs w:val="22"/>
        </w:rPr>
        <w:t>E</w:t>
      </w:r>
      <w:r w:rsidR="00BB7C6E" w:rsidRPr="00D36501">
        <w:rPr>
          <w:rStyle w:val="normalchar"/>
          <w:bCs/>
          <w:color w:val="000000"/>
          <w:sz w:val="22"/>
          <w:szCs w:val="22"/>
        </w:rPr>
        <w:t xml:space="preserve">nd </w:t>
      </w:r>
      <w:r w:rsidR="00245A16" w:rsidRPr="00D36501">
        <w:rPr>
          <w:rStyle w:val="normalchar"/>
          <w:bCs/>
          <w:color w:val="000000"/>
          <w:sz w:val="22"/>
          <w:szCs w:val="22"/>
        </w:rPr>
        <w:t>U</w:t>
      </w:r>
      <w:r w:rsidR="00BB7C6E" w:rsidRPr="00D36501">
        <w:rPr>
          <w:rStyle w:val="normalchar"/>
          <w:bCs/>
          <w:color w:val="000000"/>
          <w:sz w:val="22"/>
          <w:szCs w:val="22"/>
        </w:rPr>
        <w:t xml:space="preserve">p on </w:t>
      </w:r>
      <w:r w:rsidR="00245A16" w:rsidRPr="00D36501">
        <w:rPr>
          <w:rStyle w:val="normalchar"/>
          <w:bCs/>
          <w:color w:val="000000"/>
          <w:sz w:val="22"/>
          <w:szCs w:val="22"/>
        </w:rPr>
        <w:t>T</w:t>
      </w:r>
      <w:r w:rsidR="00BB7C6E" w:rsidRPr="00D36501">
        <w:rPr>
          <w:rStyle w:val="normalchar"/>
          <w:bCs/>
          <w:color w:val="000000"/>
          <w:sz w:val="22"/>
          <w:szCs w:val="22"/>
        </w:rPr>
        <w:t xml:space="preserve">hird </w:t>
      </w:r>
      <w:r w:rsidR="00245A16" w:rsidRPr="00D36501">
        <w:rPr>
          <w:rStyle w:val="normalchar"/>
          <w:bCs/>
          <w:color w:val="000000"/>
          <w:sz w:val="22"/>
          <w:szCs w:val="22"/>
        </w:rPr>
        <w:t>B</w:t>
      </w:r>
      <w:r w:rsidR="00BB7C6E" w:rsidRPr="00D36501">
        <w:rPr>
          <w:rStyle w:val="normalchar"/>
          <w:bCs/>
          <w:color w:val="000000"/>
          <w:sz w:val="22"/>
          <w:szCs w:val="22"/>
        </w:rPr>
        <w:t xml:space="preserve">ase: </w:t>
      </w:r>
      <w:r w:rsidR="00245A16" w:rsidRPr="00D36501">
        <w:rPr>
          <w:rStyle w:val="normalchar"/>
          <w:bCs/>
          <w:color w:val="000000"/>
          <w:sz w:val="22"/>
          <w:szCs w:val="22"/>
        </w:rPr>
        <w:t>T</w:t>
      </w:r>
      <w:r w:rsidR="00BB7C6E" w:rsidRPr="00D36501">
        <w:rPr>
          <w:rStyle w:val="normalchar"/>
          <w:bCs/>
          <w:color w:val="000000"/>
          <w:sz w:val="22"/>
          <w:szCs w:val="22"/>
        </w:rPr>
        <w:t xml:space="preserve">he </w:t>
      </w:r>
      <w:r w:rsidR="00041F17" w:rsidRPr="00D36501">
        <w:rPr>
          <w:rStyle w:val="normalchar"/>
          <w:bCs/>
          <w:color w:val="000000"/>
          <w:sz w:val="22"/>
          <w:szCs w:val="22"/>
        </w:rPr>
        <w:t>C</w:t>
      </w:r>
      <w:r w:rsidR="00BB7C6E" w:rsidRPr="00D36501">
        <w:rPr>
          <w:rStyle w:val="normalchar"/>
          <w:bCs/>
          <w:color w:val="000000"/>
          <w:sz w:val="22"/>
          <w:szCs w:val="22"/>
        </w:rPr>
        <w:t xml:space="preserve">ase of </w:t>
      </w:r>
      <w:r w:rsidR="00041F17" w:rsidRPr="00D36501">
        <w:rPr>
          <w:rStyle w:val="normalchar"/>
          <w:bCs/>
          <w:color w:val="000000"/>
          <w:sz w:val="22"/>
          <w:szCs w:val="22"/>
        </w:rPr>
        <w:t>S</w:t>
      </w:r>
      <w:r w:rsidR="00BB7C6E" w:rsidRPr="00D36501">
        <w:rPr>
          <w:rStyle w:val="normalchar"/>
          <w:bCs/>
          <w:color w:val="000000"/>
          <w:sz w:val="22"/>
          <w:szCs w:val="22"/>
        </w:rPr>
        <w:t>econd</w:t>
      </w:r>
      <w:r w:rsidR="00F90051" w:rsidRPr="00D36501">
        <w:rPr>
          <w:rStyle w:val="normalchar"/>
          <w:bCs/>
          <w:color w:val="000000"/>
          <w:sz w:val="22"/>
          <w:szCs w:val="22"/>
        </w:rPr>
        <w:t>-</w:t>
      </w:r>
      <w:r w:rsidR="00041F17" w:rsidRPr="00D36501">
        <w:rPr>
          <w:rStyle w:val="normalchar"/>
          <w:bCs/>
          <w:color w:val="000000"/>
          <w:sz w:val="22"/>
          <w:szCs w:val="22"/>
        </w:rPr>
        <w:t>G</w:t>
      </w:r>
      <w:r w:rsidR="00BB7C6E" w:rsidRPr="00D36501">
        <w:rPr>
          <w:rStyle w:val="normalchar"/>
          <w:bCs/>
          <w:color w:val="000000"/>
          <w:sz w:val="22"/>
          <w:szCs w:val="22"/>
        </w:rPr>
        <w:t>eneration Filipino Americans</w:t>
      </w:r>
      <w:r w:rsidR="00BB7C6E" w:rsidRPr="00D36501">
        <w:rPr>
          <w:rFonts w:eastAsia="PMingLiU-ExtB"/>
          <w:sz w:val="22"/>
          <w:szCs w:val="22"/>
        </w:rPr>
        <w:t xml:space="preserve">.” </w:t>
      </w:r>
      <w:r w:rsidR="00BB7C6E" w:rsidRPr="00D36501">
        <w:rPr>
          <w:rFonts w:eastAsia="PMingLiU-ExtB"/>
          <w:i/>
          <w:sz w:val="22"/>
          <w:szCs w:val="22"/>
        </w:rPr>
        <w:t>Contexts</w:t>
      </w:r>
      <w:r w:rsidR="00A70F44" w:rsidRPr="00D36501">
        <w:rPr>
          <w:rFonts w:eastAsia="PMingLiU-ExtB"/>
          <w:i/>
          <w:sz w:val="22"/>
          <w:szCs w:val="22"/>
        </w:rPr>
        <w:t xml:space="preserve"> </w:t>
      </w:r>
      <w:r w:rsidR="00A70F44" w:rsidRPr="00D36501">
        <w:rPr>
          <w:rFonts w:eastAsia="PMingLiU-ExtB"/>
          <w:iCs/>
          <w:sz w:val="22"/>
          <w:szCs w:val="22"/>
        </w:rPr>
        <w:t>20(3): 28-33.</w:t>
      </w:r>
    </w:p>
    <w:p w14:paraId="3193E945" w14:textId="77777777" w:rsidR="00BB7C6E" w:rsidRPr="00D36501" w:rsidRDefault="00BB7C6E" w:rsidP="00BB7C6E">
      <w:pPr>
        <w:ind w:left="630" w:hanging="630"/>
        <w:rPr>
          <w:rFonts w:ascii="Times New Roman" w:eastAsia="PMingLiU-ExtB" w:hAnsi="Times New Roman" w:cs="Times New Roman"/>
          <w:sz w:val="22"/>
          <w:szCs w:val="22"/>
        </w:rPr>
      </w:pPr>
    </w:p>
    <w:p w14:paraId="79D49667" w14:textId="3034DF72" w:rsidR="001E2C4D" w:rsidRPr="00434BBF" w:rsidRDefault="00434BBF" w:rsidP="002F3F22">
      <w:pPr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  <w:r w:rsidRPr="00434BBF">
        <w:rPr>
          <w:rFonts w:ascii="Times New Roman" w:eastAsia="PMingLiU-ExtB" w:hAnsi="Times New Roman" w:cs="Times New Roman"/>
          <w:sz w:val="22"/>
          <w:szCs w:val="22"/>
        </w:rPr>
        <w:lastRenderedPageBreak/>
        <w:t>Gambol, Brenda</w:t>
      </w:r>
      <w:r w:rsidR="00594692" w:rsidRPr="00434BBF">
        <w:rPr>
          <w:rFonts w:ascii="Times New Roman" w:eastAsia="PMingLiU-ExtB" w:hAnsi="Times New Roman" w:cs="Times New Roman"/>
          <w:sz w:val="22"/>
          <w:szCs w:val="22"/>
        </w:rPr>
        <w:t xml:space="preserve">. </w:t>
      </w:r>
      <w:r w:rsidR="00A35902" w:rsidRPr="00434BBF">
        <w:rPr>
          <w:rFonts w:ascii="Times New Roman" w:eastAsia="PMingLiU-ExtB" w:hAnsi="Times New Roman" w:cs="Times New Roman"/>
          <w:sz w:val="22"/>
          <w:szCs w:val="22"/>
        </w:rPr>
        <w:t xml:space="preserve">2016. “Changing </w:t>
      </w:r>
      <w:r w:rsidR="00041F17" w:rsidRPr="00434BBF">
        <w:rPr>
          <w:rFonts w:ascii="Times New Roman" w:eastAsia="PMingLiU-ExtB" w:hAnsi="Times New Roman" w:cs="Times New Roman"/>
          <w:sz w:val="22"/>
          <w:szCs w:val="22"/>
        </w:rPr>
        <w:t>R</w:t>
      </w:r>
      <w:r w:rsidR="00A35902" w:rsidRPr="00434BBF">
        <w:rPr>
          <w:rFonts w:ascii="Times New Roman" w:eastAsia="PMingLiU-ExtB" w:hAnsi="Times New Roman" w:cs="Times New Roman"/>
          <w:sz w:val="22"/>
          <w:szCs w:val="22"/>
        </w:rPr>
        <w:t xml:space="preserve">acial </w:t>
      </w:r>
      <w:r w:rsidR="00041F17" w:rsidRPr="00434BBF">
        <w:rPr>
          <w:rFonts w:ascii="Times New Roman" w:eastAsia="PMingLiU-ExtB" w:hAnsi="Times New Roman" w:cs="Times New Roman"/>
          <w:sz w:val="22"/>
          <w:szCs w:val="22"/>
        </w:rPr>
        <w:t>B</w:t>
      </w:r>
      <w:r w:rsidR="00A35902" w:rsidRPr="00434BBF">
        <w:rPr>
          <w:rFonts w:ascii="Times New Roman" w:eastAsia="PMingLiU-ExtB" w:hAnsi="Times New Roman" w:cs="Times New Roman"/>
          <w:sz w:val="22"/>
          <w:szCs w:val="22"/>
        </w:rPr>
        <w:t xml:space="preserve">oundaries and </w:t>
      </w:r>
      <w:r w:rsidR="00041F17" w:rsidRPr="00434BBF">
        <w:rPr>
          <w:rFonts w:ascii="Times New Roman" w:eastAsia="PMingLiU-ExtB" w:hAnsi="Times New Roman" w:cs="Times New Roman"/>
          <w:sz w:val="22"/>
          <w:szCs w:val="22"/>
        </w:rPr>
        <w:t>M</w:t>
      </w:r>
      <w:r w:rsidR="00A35902" w:rsidRPr="00434BBF">
        <w:rPr>
          <w:rFonts w:ascii="Times New Roman" w:eastAsia="PMingLiU-ExtB" w:hAnsi="Times New Roman" w:cs="Times New Roman"/>
          <w:sz w:val="22"/>
          <w:szCs w:val="22"/>
        </w:rPr>
        <w:t xml:space="preserve">ixed Unions: </w:t>
      </w:r>
      <w:r w:rsidR="00041F17" w:rsidRPr="00434BBF">
        <w:rPr>
          <w:rFonts w:ascii="Times New Roman" w:eastAsia="PMingLiU-ExtB" w:hAnsi="Times New Roman" w:cs="Times New Roman"/>
          <w:sz w:val="22"/>
          <w:szCs w:val="22"/>
        </w:rPr>
        <w:t>T</w:t>
      </w:r>
      <w:r w:rsidR="00A35902" w:rsidRPr="00434BBF">
        <w:rPr>
          <w:rFonts w:ascii="Times New Roman" w:eastAsia="PMingLiU-ExtB" w:hAnsi="Times New Roman" w:cs="Times New Roman"/>
          <w:sz w:val="22"/>
          <w:szCs w:val="22"/>
        </w:rPr>
        <w:t xml:space="preserve">he </w:t>
      </w:r>
      <w:r w:rsidR="00041F17" w:rsidRPr="00434BBF">
        <w:rPr>
          <w:rFonts w:ascii="Times New Roman" w:eastAsia="PMingLiU-ExtB" w:hAnsi="Times New Roman" w:cs="Times New Roman"/>
          <w:sz w:val="22"/>
          <w:szCs w:val="22"/>
        </w:rPr>
        <w:t>C</w:t>
      </w:r>
      <w:r w:rsidR="00A35902" w:rsidRPr="00434BBF">
        <w:rPr>
          <w:rFonts w:ascii="Times New Roman" w:eastAsia="PMingLiU-ExtB" w:hAnsi="Times New Roman" w:cs="Times New Roman"/>
          <w:sz w:val="22"/>
          <w:szCs w:val="22"/>
        </w:rPr>
        <w:t xml:space="preserve">ase of </w:t>
      </w:r>
      <w:r w:rsidR="00041F17" w:rsidRPr="00434BBF">
        <w:rPr>
          <w:rFonts w:ascii="Times New Roman" w:eastAsia="PMingLiU-ExtB" w:hAnsi="Times New Roman" w:cs="Times New Roman"/>
          <w:sz w:val="22"/>
          <w:szCs w:val="22"/>
        </w:rPr>
        <w:t>S</w:t>
      </w:r>
      <w:r w:rsidR="00A35902" w:rsidRPr="00434BBF">
        <w:rPr>
          <w:rFonts w:ascii="Times New Roman" w:eastAsia="PMingLiU-ExtB" w:hAnsi="Times New Roman" w:cs="Times New Roman"/>
          <w:sz w:val="22"/>
          <w:szCs w:val="22"/>
        </w:rPr>
        <w:t>econd-</w:t>
      </w:r>
      <w:r w:rsidR="00041F17" w:rsidRPr="00434BBF">
        <w:rPr>
          <w:rFonts w:ascii="Times New Roman" w:eastAsia="PMingLiU-ExtB" w:hAnsi="Times New Roman" w:cs="Times New Roman"/>
          <w:sz w:val="22"/>
          <w:szCs w:val="22"/>
        </w:rPr>
        <w:t>G</w:t>
      </w:r>
      <w:r w:rsidR="00AC1D94" w:rsidRPr="00434BBF">
        <w:rPr>
          <w:rFonts w:ascii="Times New Roman" w:eastAsia="PMingLiU-ExtB" w:hAnsi="Times New Roman" w:cs="Times New Roman"/>
          <w:sz w:val="22"/>
          <w:szCs w:val="22"/>
        </w:rPr>
        <w:t xml:space="preserve">eneration Filipino Americans.” </w:t>
      </w:r>
      <w:r w:rsidR="00AC1D94" w:rsidRPr="00434BBF">
        <w:rPr>
          <w:rFonts w:ascii="Times New Roman" w:eastAsia="PMingLiU-ExtB" w:hAnsi="Times New Roman" w:cs="Times New Roman"/>
          <w:i/>
          <w:sz w:val="22"/>
          <w:szCs w:val="22"/>
        </w:rPr>
        <w:t>Ethnic and Racial Studies</w:t>
      </w:r>
      <w:r w:rsidR="00AC1D94" w:rsidRPr="00434BBF">
        <w:rPr>
          <w:rFonts w:ascii="Times New Roman" w:eastAsia="PMingLiU-ExtB" w:hAnsi="Times New Roman" w:cs="Times New Roman"/>
          <w:sz w:val="22"/>
          <w:szCs w:val="22"/>
        </w:rPr>
        <w:t xml:space="preserve"> 39(14): 2621-2640.  </w:t>
      </w:r>
    </w:p>
    <w:p w14:paraId="06716F54" w14:textId="77777777" w:rsidR="00DC6331" w:rsidRDefault="00DC6331" w:rsidP="00594692">
      <w:pPr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15F63A0C" w14:textId="77777777" w:rsidR="001B0324" w:rsidRDefault="001B0324" w:rsidP="001B0324">
      <w:pPr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</w:p>
    <w:p w14:paraId="7F22F84C" w14:textId="084E5254" w:rsidR="00DC6331" w:rsidRPr="00D36501" w:rsidRDefault="00DC6331" w:rsidP="00DC6331">
      <w:pPr>
        <w:rPr>
          <w:rFonts w:ascii="Times New Roman" w:eastAsia="PMingLiU-ExtB" w:hAnsi="Times New Roman" w:cs="Times New Roman"/>
          <w:b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 xml:space="preserve">Works </w:t>
      </w:r>
      <w:r>
        <w:rPr>
          <w:rFonts w:ascii="Times New Roman" w:eastAsia="PMingLiU-ExtB" w:hAnsi="Times New Roman" w:cs="Times New Roman"/>
          <w:b/>
          <w:sz w:val="22"/>
          <w:szCs w:val="22"/>
        </w:rPr>
        <w:t>in Progress</w:t>
      </w:r>
    </w:p>
    <w:p w14:paraId="7B9C7CA2" w14:textId="77777777" w:rsidR="00DC6331" w:rsidRPr="00D36501" w:rsidRDefault="00DC6331" w:rsidP="00DC6331">
      <w:pPr>
        <w:tabs>
          <w:tab w:val="left" w:pos="7020"/>
        </w:tabs>
        <w:rPr>
          <w:rFonts w:ascii="Times New Roman" w:eastAsia="PMingLiU-ExtB" w:hAnsi="Times New Roman" w:cs="Times New Roman"/>
          <w:sz w:val="22"/>
          <w:szCs w:val="22"/>
        </w:rPr>
      </w:pPr>
    </w:p>
    <w:p w14:paraId="69C9C8BD" w14:textId="57F7960F" w:rsidR="00434BBF" w:rsidRPr="00D36501" w:rsidRDefault="00434BBF" w:rsidP="00434BBF">
      <w:pPr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  <w:r>
        <w:rPr>
          <w:rFonts w:ascii="Times New Roman" w:eastAsia="PMingLiU-ExtB" w:hAnsi="Times New Roman" w:cs="Times New Roman"/>
          <w:sz w:val="22"/>
          <w:szCs w:val="22"/>
        </w:rPr>
        <w:t>Gambol, Brenda</w:t>
      </w:r>
      <w:r>
        <w:rPr>
          <w:rFonts w:eastAsia="PMingLiU-ExtB"/>
          <w:sz w:val="22"/>
          <w:szCs w:val="22"/>
        </w:rPr>
        <w:t xml:space="preserve">. </w:t>
      </w:r>
      <w:r>
        <w:rPr>
          <w:rFonts w:ascii="Times New Roman" w:eastAsia="PMingLiU-ExtB" w:hAnsi="Times New Roman" w:cs="Times New Roman"/>
          <w:sz w:val="22"/>
          <w:szCs w:val="22"/>
        </w:rPr>
        <w:t>202</w:t>
      </w:r>
      <w:r>
        <w:rPr>
          <w:rFonts w:ascii="Times New Roman" w:eastAsia="PMingLiU-ExtB" w:hAnsi="Times New Roman" w:cs="Times New Roman"/>
          <w:sz w:val="22"/>
          <w:szCs w:val="22"/>
        </w:rPr>
        <w:t>6</w:t>
      </w:r>
      <w:r>
        <w:rPr>
          <w:rFonts w:ascii="Times New Roman" w:eastAsia="PMingLiU-ExtB" w:hAnsi="Times New Roman" w:cs="Times New Roman"/>
          <w:sz w:val="22"/>
          <w:szCs w:val="22"/>
        </w:rPr>
        <w:t>.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 </w:t>
      </w:r>
      <w:r w:rsidRPr="00D36501">
        <w:rPr>
          <w:rFonts w:ascii="Times New Roman" w:eastAsia="PMingLiU-ExtB" w:hAnsi="Times New Roman" w:cs="Times New Roman"/>
          <w:i/>
          <w:iCs/>
          <w:sz w:val="22"/>
          <w:szCs w:val="22"/>
        </w:rPr>
        <w:t>Good Enough: How Filipino Americans Are Re-Imagining the American Dream.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 </w:t>
      </w:r>
      <w:r>
        <w:rPr>
          <w:rFonts w:ascii="Times New Roman" w:eastAsia="PMingLiU-ExtB" w:hAnsi="Times New Roman" w:cs="Times New Roman"/>
          <w:sz w:val="22"/>
          <w:szCs w:val="22"/>
        </w:rPr>
        <w:t>New York: New York University Press. Currently under second review.</w:t>
      </w:r>
    </w:p>
    <w:p w14:paraId="56CF975E" w14:textId="77777777" w:rsidR="00434BBF" w:rsidRDefault="00434BBF" w:rsidP="00DC6331">
      <w:pPr>
        <w:tabs>
          <w:tab w:val="left" w:pos="7020"/>
        </w:tabs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</w:p>
    <w:p w14:paraId="01698663" w14:textId="3F610D60" w:rsidR="00594692" w:rsidRPr="00F2758A" w:rsidRDefault="001B0324" w:rsidP="00DC6331">
      <w:pPr>
        <w:tabs>
          <w:tab w:val="left" w:pos="7020"/>
        </w:tabs>
        <w:ind w:left="720" w:hanging="720"/>
        <w:rPr>
          <w:rFonts w:ascii="Times New Roman" w:eastAsia="PMingLiU-ExtB" w:hAnsi="Times New Roman" w:cs="Times New Roman"/>
          <w:i/>
          <w:iCs/>
          <w:sz w:val="22"/>
          <w:szCs w:val="22"/>
        </w:rPr>
      </w:pPr>
      <w:r>
        <w:rPr>
          <w:rFonts w:ascii="Times New Roman" w:eastAsia="PMingLiU-ExtB" w:hAnsi="Times New Roman" w:cs="Times New Roman"/>
          <w:sz w:val="22"/>
          <w:szCs w:val="22"/>
        </w:rPr>
        <w:t>Gambol, Brenda</w:t>
      </w:r>
      <w:r w:rsidR="00434BBF">
        <w:rPr>
          <w:rFonts w:ascii="Times New Roman" w:eastAsia="PMingLiU-ExtB" w:hAnsi="Times New Roman" w:cs="Times New Roman"/>
          <w:sz w:val="22"/>
          <w:szCs w:val="22"/>
        </w:rPr>
        <w:t>, and Andrew Taeho Kim</w:t>
      </w:r>
      <w:r w:rsidR="00594692">
        <w:rPr>
          <w:rFonts w:ascii="Times New Roman" w:eastAsia="PMingLiU-ExtB" w:hAnsi="Times New Roman" w:cs="Times New Roman"/>
          <w:sz w:val="22"/>
          <w:szCs w:val="22"/>
        </w:rPr>
        <w:t>. 202</w:t>
      </w:r>
      <w:r w:rsidR="00434BBF">
        <w:rPr>
          <w:rFonts w:ascii="Times New Roman" w:eastAsia="PMingLiU-ExtB" w:hAnsi="Times New Roman" w:cs="Times New Roman"/>
          <w:sz w:val="22"/>
          <w:szCs w:val="22"/>
        </w:rPr>
        <w:t>6</w:t>
      </w:r>
      <w:r w:rsidR="00594692">
        <w:rPr>
          <w:rFonts w:ascii="Times New Roman" w:eastAsia="PMingLiU-ExtB" w:hAnsi="Times New Roman" w:cs="Times New Roman"/>
          <w:sz w:val="22"/>
          <w:szCs w:val="22"/>
        </w:rPr>
        <w:t>. “</w:t>
      </w:r>
      <w:r w:rsidR="00F57C85">
        <w:rPr>
          <w:rFonts w:ascii="Times New Roman" w:eastAsia="PMingLiU-ExtB" w:hAnsi="Times New Roman" w:cs="Times New Roman"/>
          <w:sz w:val="22"/>
          <w:szCs w:val="22"/>
        </w:rPr>
        <w:t xml:space="preserve">Asian American Mobility: Where is the Literature Today?” </w:t>
      </w:r>
      <w:r w:rsidR="00F2758A">
        <w:rPr>
          <w:rFonts w:ascii="Times New Roman" w:eastAsia="PMingLiU-ExtB" w:hAnsi="Times New Roman" w:cs="Times New Roman"/>
          <w:sz w:val="22"/>
          <w:szCs w:val="22"/>
        </w:rPr>
        <w:t xml:space="preserve">To be submitted to </w:t>
      </w:r>
      <w:r w:rsidR="00F2758A">
        <w:rPr>
          <w:rFonts w:ascii="Times New Roman" w:eastAsia="PMingLiU-ExtB" w:hAnsi="Times New Roman" w:cs="Times New Roman"/>
          <w:i/>
          <w:iCs/>
          <w:sz w:val="22"/>
          <w:szCs w:val="22"/>
        </w:rPr>
        <w:t>Sociology Compass.</w:t>
      </w:r>
    </w:p>
    <w:p w14:paraId="3AA3BA7A" w14:textId="77777777" w:rsidR="00F57C85" w:rsidRDefault="00F57C85" w:rsidP="00DC6331">
      <w:pPr>
        <w:tabs>
          <w:tab w:val="left" w:pos="7020"/>
        </w:tabs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</w:p>
    <w:p w14:paraId="3D664AF6" w14:textId="75FEDA6D" w:rsidR="00DC6331" w:rsidRPr="00DC6331" w:rsidRDefault="00F57C85" w:rsidP="00F57C85">
      <w:pPr>
        <w:tabs>
          <w:tab w:val="left" w:pos="7020"/>
        </w:tabs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  <w:r>
        <w:rPr>
          <w:rFonts w:ascii="Times New Roman" w:eastAsia="PMingLiU-ExtB" w:hAnsi="Times New Roman" w:cs="Times New Roman"/>
          <w:sz w:val="22"/>
          <w:szCs w:val="22"/>
        </w:rPr>
        <w:t>Karam</w:t>
      </w:r>
      <w:r w:rsidR="001B0324">
        <w:rPr>
          <w:rFonts w:ascii="Times New Roman" w:eastAsia="PMingLiU-ExtB" w:hAnsi="Times New Roman" w:cs="Times New Roman"/>
          <w:sz w:val="22"/>
          <w:szCs w:val="22"/>
        </w:rPr>
        <w:t>, Rebecca,</w:t>
      </w:r>
      <w:r>
        <w:rPr>
          <w:rFonts w:ascii="Times New Roman" w:eastAsia="PMingLiU-ExtB" w:hAnsi="Times New Roman" w:cs="Times New Roman"/>
          <w:sz w:val="22"/>
          <w:szCs w:val="22"/>
        </w:rPr>
        <w:t xml:space="preserve"> and Brenda Gambol. 202</w:t>
      </w:r>
      <w:r w:rsidR="00434BBF">
        <w:rPr>
          <w:rFonts w:ascii="Times New Roman" w:eastAsia="PMingLiU-ExtB" w:hAnsi="Times New Roman" w:cs="Times New Roman"/>
          <w:sz w:val="22"/>
          <w:szCs w:val="22"/>
        </w:rPr>
        <w:t>6</w:t>
      </w:r>
      <w:r>
        <w:rPr>
          <w:rFonts w:ascii="Times New Roman" w:eastAsia="PMingLiU-ExtB" w:hAnsi="Times New Roman" w:cs="Times New Roman"/>
          <w:sz w:val="22"/>
          <w:szCs w:val="22"/>
        </w:rPr>
        <w:t xml:space="preserve">. </w:t>
      </w:r>
      <w:r w:rsidR="00DC6331" w:rsidRPr="00D36501">
        <w:rPr>
          <w:rFonts w:ascii="Times New Roman" w:eastAsia="PMingLiU-ExtB" w:hAnsi="Times New Roman" w:cs="Times New Roman"/>
          <w:sz w:val="22"/>
          <w:szCs w:val="22"/>
        </w:rPr>
        <w:t>“</w:t>
      </w:r>
      <w:r w:rsidR="00DC6331">
        <w:rPr>
          <w:rFonts w:ascii="Times New Roman" w:eastAsia="PMingLiU-ExtB" w:hAnsi="Times New Roman" w:cs="Times New Roman"/>
          <w:sz w:val="22"/>
          <w:szCs w:val="22"/>
        </w:rPr>
        <w:t>Where is the Joy in Migration Studies?: A Critical Look at Assimilation Models</w:t>
      </w:r>
      <w:r w:rsidR="00DC6331" w:rsidRPr="00D36501">
        <w:rPr>
          <w:rFonts w:ascii="Times New Roman" w:eastAsia="PMingLiU-ExtB" w:hAnsi="Times New Roman" w:cs="Times New Roman"/>
          <w:sz w:val="22"/>
          <w:szCs w:val="22"/>
        </w:rPr>
        <w:t xml:space="preserve">.” </w:t>
      </w:r>
      <w:r w:rsidR="00F2758A">
        <w:rPr>
          <w:rFonts w:ascii="Times New Roman" w:eastAsia="PMingLiU-ExtB" w:hAnsi="Times New Roman" w:cs="Times New Roman"/>
          <w:sz w:val="22"/>
          <w:szCs w:val="22"/>
        </w:rPr>
        <w:t xml:space="preserve">To be submitted to </w:t>
      </w:r>
      <w:r w:rsidR="00F2758A">
        <w:rPr>
          <w:rFonts w:ascii="Times New Roman" w:eastAsia="PMingLiU-ExtB" w:hAnsi="Times New Roman" w:cs="Times New Roman"/>
          <w:i/>
          <w:iCs/>
          <w:sz w:val="22"/>
          <w:szCs w:val="22"/>
        </w:rPr>
        <w:t>Sociology Compass.</w:t>
      </w:r>
    </w:p>
    <w:p w14:paraId="30B5BB60" w14:textId="77777777" w:rsidR="00DC6331" w:rsidRDefault="00DC6331" w:rsidP="00F57C85">
      <w:pPr>
        <w:tabs>
          <w:tab w:val="left" w:pos="7020"/>
        </w:tabs>
        <w:rPr>
          <w:rFonts w:ascii="Times New Roman" w:eastAsia="PMingLiU-ExtB" w:hAnsi="Times New Roman" w:cs="Times New Roman"/>
          <w:sz w:val="22"/>
          <w:szCs w:val="22"/>
        </w:rPr>
      </w:pPr>
    </w:p>
    <w:p w14:paraId="7BDDB603" w14:textId="77777777" w:rsidR="001B0324" w:rsidRPr="00D36501" w:rsidRDefault="001B0324" w:rsidP="001B0324">
      <w:pPr>
        <w:rPr>
          <w:rFonts w:ascii="Times New Roman" w:eastAsia="PMingLiU-ExtB" w:hAnsi="Times New Roman" w:cs="Times New Roman"/>
          <w:b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>Encyclopedia Entries</w:t>
      </w:r>
    </w:p>
    <w:p w14:paraId="039C799E" w14:textId="77777777" w:rsidR="001B0324" w:rsidRPr="00D36501" w:rsidRDefault="001B0324" w:rsidP="001B0324">
      <w:pPr>
        <w:ind w:left="720" w:hanging="720"/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24F264DD" w14:textId="77777777" w:rsidR="001B0324" w:rsidRPr="00D36501" w:rsidRDefault="001B0324" w:rsidP="001B0324">
      <w:pPr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  <w:r>
        <w:rPr>
          <w:rFonts w:ascii="Times New Roman" w:eastAsia="PMingLiU-ExtB" w:hAnsi="Times New Roman" w:cs="Times New Roman"/>
          <w:sz w:val="22"/>
          <w:szCs w:val="22"/>
        </w:rPr>
        <w:t xml:space="preserve">Gambol, Brenda. 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2022. “Model Minority Myth,” in </w:t>
      </w:r>
      <w:r w:rsidRPr="00D36501">
        <w:rPr>
          <w:rFonts w:ascii="Times New Roman" w:eastAsia="PMingLiU-ExtB" w:hAnsi="Times New Roman" w:cs="Times New Roman"/>
          <w:i/>
          <w:sz w:val="22"/>
          <w:szCs w:val="22"/>
        </w:rPr>
        <w:t xml:space="preserve">The SAGE Encyclopedia of Filipina/x/o American Studies, 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>edited by</w:t>
      </w:r>
      <w:r w:rsidRPr="00D36501">
        <w:rPr>
          <w:rFonts w:ascii="Times New Roman" w:eastAsia="PMingLiU-ExtB" w:hAnsi="Times New Roman" w:cs="Times New Roman"/>
          <w:i/>
          <w:sz w:val="22"/>
          <w:szCs w:val="22"/>
        </w:rPr>
        <w:t xml:space="preserve"> 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>Kevin Nadal. Thousand Oaks: Sage Publications.</w:t>
      </w:r>
    </w:p>
    <w:p w14:paraId="02142A30" w14:textId="77777777" w:rsidR="001B0324" w:rsidRPr="00D36501" w:rsidRDefault="001B0324" w:rsidP="001B0324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5AA313E1" w14:textId="77777777" w:rsidR="001B0324" w:rsidRPr="00D36501" w:rsidRDefault="001B0324" w:rsidP="001B0324">
      <w:pPr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  <w:r>
        <w:rPr>
          <w:rFonts w:ascii="Times New Roman" w:eastAsia="PMingLiU-ExtB" w:hAnsi="Times New Roman" w:cs="Times New Roman"/>
          <w:sz w:val="22"/>
          <w:szCs w:val="22"/>
        </w:rPr>
        <w:t xml:space="preserve">Gambol, Brenda. 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2013. “Immigration to New York City,” in </w:t>
      </w:r>
      <w:r w:rsidRPr="00D36501">
        <w:rPr>
          <w:rFonts w:ascii="Times New Roman" w:eastAsia="PMingLiU-ExtB" w:hAnsi="Times New Roman" w:cs="Times New Roman"/>
          <w:i/>
          <w:sz w:val="22"/>
          <w:szCs w:val="22"/>
        </w:rPr>
        <w:t xml:space="preserve">American Immigration: An Encyclopedia of Political, Social, and Cultural Change, Volume Two, 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>edited by</w:t>
      </w:r>
      <w:r w:rsidRPr="00D36501">
        <w:rPr>
          <w:rFonts w:ascii="Times New Roman" w:eastAsia="PMingLiU-ExtB" w:hAnsi="Times New Roman" w:cs="Times New Roman"/>
          <w:i/>
          <w:sz w:val="22"/>
          <w:szCs w:val="22"/>
        </w:rPr>
        <w:t xml:space="preserve"> 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>James Ciment and John Radzilowski. Armonk: M.E. Sharpe, Inc.</w:t>
      </w:r>
    </w:p>
    <w:p w14:paraId="7E6ECDE5" w14:textId="77777777" w:rsidR="001B0324" w:rsidRPr="00D36501" w:rsidRDefault="001B0324" w:rsidP="00F57C85">
      <w:pPr>
        <w:tabs>
          <w:tab w:val="left" w:pos="7020"/>
        </w:tabs>
        <w:rPr>
          <w:rFonts w:ascii="Times New Roman" w:eastAsia="PMingLiU-ExtB" w:hAnsi="Times New Roman" w:cs="Times New Roman"/>
          <w:sz w:val="22"/>
          <w:szCs w:val="22"/>
        </w:rPr>
      </w:pPr>
    </w:p>
    <w:p w14:paraId="2157D725" w14:textId="0B7DEF8D" w:rsidR="002E4854" w:rsidRPr="00D36501" w:rsidRDefault="002E4854" w:rsidP="00DE6633">
      <w:pPr>
        <w:tabs>
          <w:tab w:val="left" w:pos="7020"/>
        </w:tabs>
        <w:rPr>
          <w:rFonts w:ascii="Times New Roman" w:eastAsia="PMingLiU-ExtB" w:hAnsi="Times New Roman" w:cs="Times New Roman"/>
          <w:sz w:val="22"/>
          <w:szCs w:val="22"/>
        </w:rPr>
      </w:pPr>
    </w:p>
    <w:p w14:paraId="3FA0FDF6" w14:textId="0FDE7F11" w:rsidR="009F0558" w:rsidRPr="00D36501" w:rsidRDefault="009F0558" w:rsidP="00F207B6">
      <w:pPr>
        <w:rPr>
          <w:rFonts w:ascii="Times New Roman" w:eastAsia="PMingLiU-ExtB" w:hAnsi="Times New Roman" w:cs="Times New Roman"/>
          <w:b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>COMPETITIVE FELLOWSHIPS</w:t>
      </w:r>
    </w:p>
    <w:p w14:paraId="1E3B8FE0" w14:textId="77777777" w:rsidR="009F0558" w:rsidRPr="00D36501" w:rsidRDefault="009F0558" w:rsidP="00AC1D94">
      <w:pPr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</w:p>
    <w:p w14:paraId="740F946C" w14:textId="77777777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Enhanced Chancellor’s Fellowship</w:t>
      </w:r>
    </w:p>
    <w:p w14:paraId="14BDF084" w14:textId="77777777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The Graduate Center of the City University of New York</w:t>
      </w:r>
    </w:p>
    <w:p w14:paraId="55C0C667" w14:textId="77777777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August 2011 – May 2016</w:t>
      </w:r>
    </w:p>
    <w:p w14:paraId="5F883E13" w14:textId="14F0D75A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$93,000</w:t>
      </w:r>
    </w:p>
    <w:p w14:paraId="5B7CC977" w14:textId="77777777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6F8268BA" w14:textId="77777777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Altman Dissertation Fellowship</w:t>
      </w:r>
    </w:p>
    <w:p w14:paraId="78F89171" w14:textId="77777777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The Graduate Center of the City University of New York</w:t>
      </w:r>
    </w:p>
    <w:p w14:paraId="72F08F36" w14:textId="77777777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August 2016 – May 2017</w:t>
      </w:r>
    </w:p>
    <w:p w14:paraId="11B311DE" w14:textId="77777777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$22,000</w:t>
      </w:r>
    </w:p>
    <w:p w14:paraId="0131882A" w14:textId="77777777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62C206CD" w14:textId="77777777" w:rsidR="00F207B6" w:rsidRPr="00D36501" w:rsidRDefault="00F207B6" w:rsidP="00F207B6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Dissertation Year Award</w:t>
      </w:r>
    </w:p>
    <w:p w14:paraId="488BD7C4" w14:textId="77777777" w:rsidR="00F207B6" w:rsidRPr="00D36501" w:rsidRDefault="00F207B6" w:rsidP="00F207B6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The Graduate Center of the City University of New York</w:t>
      </w:r>
    </w:p>
    <w:p w14:paraId="37E14642" w14:textId="77777777" w:rsidR="00F207B6" w:rsidRPr="00D36501" w:rsidRDefault="00F207B6" w:rsidP="00F207B6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May 2015</w:t>
      </w:r>
    </w:p>
    <w:p w14:paraId="58511376" w14:textId="77777777" w:rsidR="00F207B6" w:rsidRPr="00D36501" w:rsidRDefault="00F207B6" w:rsidP="00F207B6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$10,000</w:t>
      </w:r>
    </w:p>
    <w:p w14:paraId="73A8C066" w14:textId="77777777" w:rsidR="00F207B6" w:rsidRPr="00D36501" w:rsidRDefault="00F207B6" w:rsidP="00F207B6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4D972D88" w14:textId="77777777" w:rsidR="00F207B6" w:rsidRPr="00D36501" w:rsidRDefault="00F207B6" w:rsidP="00F207B6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Advanced Research Collaborative Fellowship</w:t>
      </w:r>
    </w:p>
    <w:p w14:paraId="3BBA9C6A" w14:textId="77777777" w:rsidR="00F207B6" w:rsidRPr="00D36501" w:rsidRDefault="00F207B6" w:rsidP="00F207B6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The Graduate Center of the City University of New York</w:t>
      </w:r>
    </w:p>
    <w:p w14:paraId="010F5877" w14:textId="77777777" w:rsidR="00F207B6" w:rsidRPr="00D36501" w:rsidRDefault="00F207B6" w:rsidP="00F207B6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September 2013- December 2013</w:t>
      </w:r>
    </w:p>
    <w:p w14:paraId="4EC5612E" w14:textId="2CF4788D" w:rsidR="009F0558" w:rsidRPr="00D36501" w:rsidRDefault="00F207B6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$2,000</w:t>
      </w:r>
    </w:p>
    <w:p w14:paraId="155C9600" w14:textId="77777777" w:rsidR="0082778B" w:rsidRPr="00D36501" w:rsidRDefault="0082778B" w:rsidP="009F0558">
      <w:pPr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2022824F" w14:textId="77777777" w:rsidR="00DC6331" w:rsidRDefault="00DC6331" w:rsidP="009F0558">
      <w:pPr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1FE3A14F" w14:textId="4864CDD6" w:rsidR="009F0558" w:rsidRPr="00D36501" w:rsidRDefault="009F0558" w:rsidP="009F0558">
      <w:pPr>
        <w:rPr>
          <w:rFonts w:ascii="Times New Roman" w:eastAsia="PMingLiU-ExtB" w:hAnsi="Times New Roman" w:cs="Times New Roman"/>
          <w:b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>GRANTS</w:t>
      </w:r>
    </w:p>
    <w:p w14:paraId="646AB993" w14:textId="77777777" w:rsidR="00F207B6" w:rsidRPr="00D36501" w:rsidRDefault="00F207B6" w:rsidP="00F207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0C43306A" w14:textId="1296E886" w:rsidR="00FA5E89" w:rsidRPr="00D36501" w:rsidRDefault="00FA5E89" w:rsidP="00FA5E8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D36501">
        <w:rPr>
          <w:rFonts w:ascii="Times New Roman" w:hAnsi="Times New Roman" w:cs="Times New Roman"/>
          <w:sz w:val="22"/>
          <w:szCs w:val="22"/>
        </w:rPr>
        <w:t>Aspire</w:t>
      </w:r>
      <w:r w:rsidRPr="00D36501">
        <w:rPr>
          <w:rFonts w:ascii="Times New Roman" w:hAnsi="Times New Roman" w:cs="Times New Roman"/>
          <w:sz w:val="22"/>
          <w:szCs w:val="22"/>
          <w:vertAlign w:val="superscript"/>
        </w:rPr>
        <w:t xml:space="preserve">2 </w:t>
      </w:r>
      <w:r w:rsidRPr="00D36501">
        <w:rPr>
          <w:rFonts w:ascii="Times New Roman" w:hAnsi="Times New Roman" w:cs="Times New Roman"/>
          <w:sz w:val="22"/>
          <w:szCs w:val="22"/>
        </w:rPr>
        <w:t>Mentoring Grant Program</w:t>
      </w:r>
    </w:p>
    <w:p w14:paraId="08A4FC8C" w14:textId="031D7EB2" w:rsidR="00FA5E89" w:rsidRPr="00D36501" w:rsidRDefault="00FA5E89" w:rsidP="00FA5E8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D36501">
        <w:rPr>
          <w:rFonts w:ascii="Times New Roman" w:hAnsi="Times New Roman" w:cs="Times New Roman"/>
          <w:sz w:val="22"/>
          <w:szCs w:val="22"/>
        </w:rPr>
        <w:t>University of Texas at Dallas</w:t>
      </w:r>
    </w:p>
    <w:p w14:paraId="3C793684" w14:textId="3640CE25" w:rsidR="00FA5E89" w:rsidRPr="00D36501" w:rsidRDefault="00FA5E89" w:rsidP="00FA5E8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D36501">
        <w:rPr>
          <w:rFonts w:ascii="Times New Roman" w:hAnsi="Times New Roman" w:cs="Times New Roman"/>
          <w:sz w:val="22"/>
          <w:szCs w:val="22"/>
        </w:rPr>
        <w:t>June 2023</w:t>
      </w:r>
    </w:p>
    <w:p w14:paraId="112D2D83" w14:textId="5669DDD0" w:rsidR="00FA5E89" w:rsidRPr="00D36501" w:rsidRDefault="00FA5E89" w:rsidP="00FA5E8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D36501">
        <w:rPr>
          <w:rFonts w:ascii="Times New Roman" w:hAnsi="Times New Roman" w:cs="Times New Roman"/>
          <w:sz w:val="22"/>
          <w:szCs w:val="22"/>
        </w:rPr>
        <w:t>$1,500</w:t>
      </w:r>
    </w:p>
    <w:p w14:paraId="2ECC94F1" w14:textId="77777777" w:rsidR="00FA5E89" w:rsidRPr="00D36501" w:rsidRDefault="00FA5E89" w:rsidP="00F207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12BA68BC" w14:textId="0D37BFFA" w:rsidR="00C10217" w:rsidRPr="00D36501" w:rsidRDefault="00C10217" w:rsidP="00F207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D36501">
        <w:rPr>
          <w:rFonts w:ascii="Times New Roman" w:hAnsi="Times New Roman" w:cs="Times New Roman"/>
          <w:sz w:val="22"/>
          <w:szCs w:val="22"/>
        </w:rPr>
        <w:lastRenderedPageBreak/>
        <w:t>Faculty Development Grant</w:t>
      </w:r>
    </w:p>
    <w:p w14:paraId="0D6BAE35" w14:textId="65988F65" w:rsidR="00C10217" w:rsidRPr="00D36501" w:rsidRDefault="00C10217" w:rsidP="00F207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D36501">
        <w:rPr>
          <w:rFonts w:ascii="Times New Roman" w:hAnsi="Times New Roman" w:cs="Times New Roman"/>
          <w:sz w:val="22"/>
          <w:szCs w:val="22"/>
        </w:rPr>
        <w:t>Mount Saint Mary College</w:t>
      </w:r>
    </w:p>
    <w:p w14:paraId="28C1FBD2" w14:textId="5FBA6696" w:rsidR="00C10217" w:rsidRPr="00D36501" w:rsidRDefault="00C10217" w:rsidP="00F207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D36501">
        <w:rPr>
          <w:rFonts w:ascii="Times New Roman" w:hAnsi="Times New Roman" w:cs="Times New Roman"/>
          <w:sz w:val="22"/>
          <w:szCs w:val="22"/>
        </w:rPr>
        <w:t>January 2021</w:t>
      </w:r>
    </w:p>
    <w:p w14:paraId="0CFE7DD5" w14:textId="516BC75D" w:rsidR="00C10217" w:rsidRPr="00D36501" w:rsidRDefault="00C10217" w:rsidP="00F207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D36501">
        <w:rPr>
          <w:rFonts w:ascii="Times New Roman" w:hAnsi="Times New Roman" w:cs="Times New Roman"/>
          <w:sz w:val="22"/>
          <w:szCs w:val="22"/>
        </w:rPr>
        <w:t>$5,000</w:t>
      </w:r>
    </w:p>
    <w:p w14:paraId="4E176461" w14:textId="77777777" w:rsidR="009C38B6" w:rsidRPr="00D36501" w:rsidRDefault="009C38B6" w:rsidP="00F207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</w:p>
    <w:p w14:paraId="11A57275" w14:textId="6DEA3C47" w:rsidR="00F207B6" w:rsidRPr="00D36501" w:rsidRDefault="00F207B6" w:rsidP="00F207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D36501">
        <w:rPr>
          <w:rFonts w:ascii="Times New Roman" w:hAnsi="Times New Roman" w:cs="Times New Roman"/>
          <w:sz w:val="22"/>
          <w:szCs w:val="22"/>
        </w:rPr>
        <w:t>Housing Assistance Grant</w:t>
      </w:r>
    </w:p>
    <w:p w14:paraId="1324A8FB" w14:textId="77777777" w:rsidR="00F207B6" w:rsidRPr="00D36501" w:rsidRDefault="00F207B6" w:rsidP="00F207B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</w:rPr>
      </w:pPr>
      <w:r w:rsidRPr="00D36501">
        <w:rPr>
          <w:rFonts w:ascii="Times New Roman" w:hAnsi="Times New Roman" w:cs="Times New Roman"/>
          <w:sz w:val="22"/>
          <w:szCs w:val="22"/>
        </w:rPr>
        <w:t>The Shannahley Foundation</w:t>
      </w:r>
    </w:p>
    <w:p w14:paraId="69F6E05E" w14:textId="00735AB0" w:rsidR="00F207B6" w:rsidRPr="00D36501" w:rsidRDefault="00F207B6" w:rsidP="00F207B6">
      <w:pPr>
        <w:rPr>
          <w:rFonts w:ascii="Times New Roman" w:hAnsi="Times New Roman" w:cs="Times New Roman"/>
          <w:sz w:val="22"/>
          <w:szCs w:val="22"/>
        </w:rPr>
      </w:pPr>
      <w:r w:rsidRPr="00D36501">
        <w:rPr>
          <w:rFonts w:ascii="Times New Roman" w:hAnsi="Times New Roman" w:cs="Times New Roman"/>
          <w:sz w:val="22"/>
          <w:szCs w:val="22"/>
        </w:rPr>
        <w:t>September 2018</w:t>
      </w:r>
    </w:p>
    <w:p w14:paraId="6D5E199D" w14:textId="5D7A32D8" w:rsidR="00F207B6" w:rsidRPr="00D36501" w:rsidRDefault="00F207B6" w:rsidP="00F207B6">
      <w:pPr>
        <w:rPr>
          <w:rFonts w:ascii="Times New Roman" w:hAnsi="Times New Roman" w:cs="Times New Roman"/>
          <w:sz w:val="22"/>
          <w:szCs w:val="22"/>
        </w:rPr>
      </w:pPr>
      <w:r w:rsidRPr="00D36501">
        <w:rPr>
          <w:rFonts w:ascii="Times New Roman" w:hAnsi="Times New Roman" w:cs="Times New Roman"/>
          <w:sz w:val="22"/>
          <w:szCs w:val="22"/>
        </w:rPr>
        <w:t>$5,000</w:t>
      </w:r>
    </w:p>
    <w:p w14:paraId="21D1264E" w14:textId="77777777" w:rsidR="00D36501" w:rsidRDefault="00D36501" w:rsidP="00F207B6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3FFE9B4E" w14:textId="7FE225CD" w:rsidR="00F207B6" w:rsidRPr="00D36501" w:rsidRDefault="00F207B6" w:rsidP="00F207B6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Ernesto Malave Merit Scholarship</w:t>
      </w:r>
    </w:p>
    <w:p w14:paraId="2598C89E" w14:textId="77777777" w:rsidR="00F207B6" w:rsidRPr="00D36501" w:rsidRDefault="00F207B6" w:rsidP="00F207B6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City University of New York University Student Senate</w:t>
      </w:r>
    </w:p>
    <w:p w14:paraId="71552199" w14:textId="77777777" w:rsidR="00F207B6" w:rsidRPr="00D36501" w:rsidRDefault="00F207B6" w:rsidP="00F207B6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August 2017- May 2018</w:t>
      </w:r>
    </w:p>
    <w:p w14:paraId="75B67136" w14:textId="0CC4CAE4" w:rsidR="00F207B6" w:rsidRPr="00D36501" w:rsidRDefault="00F207B6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$5,000</w:t>
      </w:r>
    </w:p>
    <w:p w14:paraId="1490BBFA" w14:textId="77777777" w:rsidR="002F3F22" w:rsidRPr="00D36501" w:rsidRDefault="002F3F22" w:rsidP="009F0558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22F80DC2" w14:textId="2FEC3A99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Conference Funding</w:t>
      </w:r>
    </w:p>
    <w:p w14:paraId="2134A35F" w14:textId="77777777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The Graduate Center of the City University of New York</w:t>
      </w:r>
    </w:p>
    <w:p w14:paraId="7B6C2975" w14:textId="77777777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Summer 2015</w:t>
      </w:r>
    </w:p>
    <w:p w14:paraId="33FD7D35" w14:textId="1BADBB44" w:rsidR="00F207B6" w:rsidRPr="00D36501" w:rsidRDefault="00F207B6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$300</w:t>
      </w:r>
    </w:p>
    <w:p w14:paraId="69CC44CE" w14:textId="77777777" w:rsidR="00456206" w:rsidRPr="00D36501" w:rsidRDefault="00456206" w:rsidP="009F0558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555E98FC" w14:textId="77777777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Doctoral Student Research Grant</w:t>
      </w:r>
    </w:p>
    <w:p w14:paraId="291FDD2E" w14:textId="77777777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The Graduate Center of the City University of New York</w:t>
      </w:r>
    </w:p>
    <w:p w14:paraId="4674FB30" w14:textId="77777777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Fall 2015</w:t>
      </w:r>
    </w:p>
    <w:p w14:paraId="420A8EA6" w14:textId="2A0F57F0" w:rsidR="00F207B6" w:rsidRPr="00D36501" w:rsidRDefault="00F207B6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$500</w:t>
      </w:r>
    </w:p>
    <w:p w14:paraId="1495C480" w14:textId="77777777" w:rsidR="00C72143" w:rsidRPr="00D36501" w:rsidRDefault="00C72143" w:rsidP="00F207B6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6C0CB776" w14:textId="77777777" w:rsidR="00F207B6" w:rsidRPr="00D36501" w:rsidRDefault="00F207B6" w:rsidP="00F207B6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Student Forum Travel Award</w:t>
      </w:r>
    </w:p>
    <w:p w14:paraId="3EE72C05" w14:textId="77777777" w:rsidR="00F207B6" w:rsidRPr="00D36501" w:rsidRDefault="00F207B6" w:rsidP="00F207B6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American Sociological Association</w:t>
      </w:r>
    </w:p>
    <w:p w14:paraId="459082EC" w14:textId="77777777" w:rsidR="00F207B6" w:rsidRPr="00D36501" w:rsidRDefault="00F207B6" w:rsidP="00F207B6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August 2014</w:t>
      </w:r>
    </w:p>
    <w:p w14:paraId="29AD5FAA" w14:textId="7B3BCF8D" w:rsidR="00F207B6" w:rsidRPr="00D36501" w:rsidRDefault="00F207B6" w:rsidP="00F207B6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$300</w:t>
      </w:r>
    </w:p>
    <w:p w14:paraId="4D489721" w14:textId="77777777" w:rsidR="00154474" w:rsidRPr="00D36501" w:rsidRDefault="00154474" w:rsidP="009F0558">
      <w:pPr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438348EB" w14:textId="39C1723E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>AWARDS AND HONORS</w:t>
      </w:r>
    </w:p>
    <w:p w14:paraId="1E913C5C" w14:textId="77777777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44C558DB" w14:textId="77777777" w:rsidR="009F0558" w:rsidRPr="00D36501" w:rsidRDefault="009F0558" w:rsidP="009F0558">
      <w:pPr>
        <w:ind w:left="630" w:hanging="630"/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2016.  </w:t>
      </w:r>
      <w:r w:rsidRPr="00D36501">
        <w:rPr>
          <w:rFonts w:ascii="Times New Roman" w:eastAsia="PMingLiU-ExtB" w:hAnsi="Times New Roman" w:cs="Times New Roman"/>
          <w:i/>
          <w:sz w:val="22"/>
          <w:szCs w:val="22"/>
        </w:rPr>
        <w:t>White House Event to Celebrate Filipino American History Month.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 Invited Participant.</w:t>
      </w:r>
    </w:p>
    <w:p w14:paraId="61EEB5AE" w14:textId="77777777" w:rsidR="009F0558" w:rsidRPr="00D36501" w:rsidRDefault="009F0558" w:rsidP="009F0558">
      <w:pPr>
        <w:ind w:left="630" w:hanging="630"/>
        <w:rPr>
          <w:rFonts w:ascii="Times New Roman" w:eastAsia="PMingLiU-ExtB" w:hAnsi="Times New Roman" w:cs="Times New Roman"/>
          <w:sz w:val="22"/>
          <w:szCs w:val="22"/>
        </w:rPr>
      </w:pPr>
    </w:p>
    <w:p w14:paraId="1DBCB22C" w14:textId="77777777" w:rsidR="009F0558" w:rsidRPr="00D36501" w:rsidRDefault="009F0558" w:rsidP="009F0558">
      <w:pPr>
        <w:ind w:left="630" w:hanging="630"/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2016.  </w:t>
      </w:r>
      <w:r w:rsidRPr="00D36501">
        <w:rPr>
          <w:rFonts w:ascii="Times New Roman" w:eastAsia="PMingLiU-ExtB" w:hAnsi="Times New Roman" w:cs="Times New Roman"/>
          <w:i/>
          <w:sz w:val="22"/>
          <w:szCs w:val="22"/>
        </w:rPr>
        <w:t>Aristide Zolberg Student Scholar Award, ASA International Migration.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 Honorable mention for article, “Changing Racial Boundaries and Mixed Unions: The Case of Second-Generation Filipino Americans.” </w:t>
      </w:r>
    </w:p>
    <w:p w14:paraId="6B0C1347" w14:textId="77777777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64415DBE" w14:textId="3AA9DA69" w:rsidR="009F0558" w:rsidRPr="00D36501" w:rsidRDefault="009F0558" w:rsidP="00827A19">
      <w:pPr>
        <w:ind w:left="630" w:hanging="630"/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2015.  </w:t>
      </w:r>
      <w:r w:rsidRPr="00D36501">
        <w:rPr>
          <w:rFonts w:ascii="Times New Roman" w:eastAsia="PMingLiU-ExtB" w:hAnsi="Times New Roman" w:cs="Times New Roman"/>
          <w:i/>
          <w:sz w:val="22"/>
          <w:szCs w:val="22"/>
        </w:rPr>
        <w:t>Rose Laub Coser Dissertation Proposal Award.</w:t>
      </w:r>
      <w:r w:rsidR="00F207B6" w:rsidRPr="00D36501">
        <w:rPr>
          <w:rFonts w:ascii="Times New Roman" w:eastAsia="PMingLiU-ExtB" w:hAnsi="Times New Roman" w:cs="Times New Roman"/>
          <w:i/>
          <w:sz w:val="22"/>
          <w:szCs w:val="22"/>
        </w:rPr>
        <w:t xml:space="preserve"> 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>Outstanding Dissertation Proposal in the area of the</w:t>
      </w:r>
      <w:r w:rsidR="00F207B6" w:rsidRPr="00D36501">
        <w:rPr>
          <w:rFonts w:ascii="Times New Roman" w:eastAsia="PMingLiU-ExtB" w:hAnsi="Times New Roman" w:cs="Times New Roman"/>
          <w:sz w:val="22"/>
          <w:szCs w:val="22"/>
        </w:rPr>
        <w:t xml:space="preserve"> Family or Gender and Society. 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Eastern Sociological Society.  </w:t>
      </w:r>
    </w:p>
    <w:p w14:paraId="0378621B" w14:textId="77777777" w:rsidR="00154474" w:rsidRPr="00D36501" w:rsidRDefault="00154474" w:rsidP="009F0558">
      <w:pPr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10D5333D" w14:textId="74DAA853" w:rsidR="009F0558" w:rsidRPr="00D36501" w:rsidRDefault="009F0558" w:rsidP="009F0558">
      <w:pPr>
        <w:rPr>
          <w:rFonts w:ascii="Times New Roman" w:eastAsia="PMingLiU-ExtB" w:hAnsi="Times New Roman" w:cs="Times New Roman"/>
          <w:b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>POSITIONS IN TEACHING</w:t>
      </w:r>
    </w:p>
    <w:p w14:paraId="5E1B539F" w14:textId="77777777" w:rsidR="009F0558" w:rsidRPr="00D36501" w:rsidRDefault="009F0558" w:rsidP="009F0558">
      <w:pPr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6A96940D" w14:textId="77777777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>Hunter College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>, New York, NY</w:t>
      </w:r>
    </w:p>
    <w:p w14:paraId="2DBA9728" w14:textId="74D6732E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Lecturer and Graduate Teaching Fellow, Department of Sociology, September 2012 - </w:t>
      </w:r>
      <w:r w:rsidR="009D1F91" w:rsidRPr="00D36501">
        <w:rPr>
          <w:rFonts w:ascii="Times New Roman" w:eastAsia="PMingLiU-ExtB" w:hAnsi="Times New Roman" w:cs="Times New Roman"/>
          <w:sz w:val="22"/>
          <w:szCs w:val="22"/>
        </w:rPr>
        <w:t>Present</w:t>
      </w:r>
    </w:p>
    <w:p w14:paraId="6A45AA9A" w14:textId="77777777" w:rsidR="009F0558" w:rsidRPr="00D36501" w:rsidRDefault="009F0558" w:rsidP="009F0558">
      <w:pPr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60978752" w14:textId="77777777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>Brooklyn College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>, Brooklyn, NY</w:t>
      </w:r>
    </w:p>
    <w:p w14:paraId="302F3F43" w14:textId="77777777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Lecturer, Department of Sociology, January 2019 – July 2019</w:t>
      </w:r>
    </w:p>
    <w:p w14:paraId="6EB6EB0E" w14:textId="77777777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7A64615B" w14:textId="77777777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>School of Professional Studies of the City University of New York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>, New York, NY</w:t>
      </w:r>
    </w:p>
    <w:p w14:paraId="38AD6B20" w14:textId="2FDC2B32" w:rsidR="001E2C4D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Lecturer, Department of Sociology, August 2017 – May 2018</w:t>
      </w:r>
    </w:p>
    <w:p w14:paraId="6D640CEF" w14:textId="77777777" w:rsidR="001E2C4D" w:rsidRPr="00D36501" w:rsidRDefault="001E2C4D" w:rsidP="009F0558">
      <w:pPr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33295991" w14:textId="3C58534A" w:rsidR="009F0558" w:rsidRPr="00D36501" w:rsidRDefault="009F0558" w:rsidP="009F0558">
      <w:pPr>
        <w:rPr>
          <w:rFonts w:ascii="Times New Roman" w:eastAsia="PMingLiU-ExtB" w:hAnsi="Times New Roman" w:cs="Times New Roman"/>
          <w:b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>COURSES TAUGHT</w:t>
      </w:r>
    </w:p>
    <w:p w14:paraId="545DD6EF" w14:textId="77777777" w:rsidR="009F0558" w:rsidRPr="00D36501" w:rsidRDefault="009F0558" w:rsidP="009F0558">
      <w:pPr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07D143D2" w14:textId="77777777" w:rsidR="00434BBF" w:rsidRPr="00D36501" w:rsidRDefault="00434BBF" w:rsidP="00434BBF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Cultural Diversity in Health Care</w:t>
      </w:r>
    </w:p>
    <w:p w14:paraId="75A46738" w14:textId="77777777" w:rsidR="00434BBF" w:rsidRDefault="00434BBF" w:rsidP="00434BBF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Family and Marriage</w:t>
      </w:r>
    </w:p>
    <w:p w14:paraId="204755A6" w14:textId="3CF40A5F" w:rsidR="00434BBF" w:rsidRPr="00D36501" w:rsidRDefault="00434BBF" w:rsidP="00434BBF">
      <w:pPr>
        <w:rPr>
          <w:rFonts w:ascii="Times New Roman" w:eastAsia="PMingLiU-ExtB" w:hAnsi="Times New Roman" w:cs="Times New Roman"/>
          <w:sz w:val="22"/>
          <w:szCs w:val="22"/>
        </w:rPr>
      </w:pPr>
      <w:r>
        <w:rPr>
          <w:rFonts w:ascii="Times New Roman" w:eastAsia="PMingLiU-ExtB" w:hAnsi="Times New Roman" w:cs="Times New Roman"/>
          <w:sz w:val="22"/>
          <w:szCs w:val="22"/>
        </w:rPr>
        <w:lastRenderedPageBreak/>
        <w:t>Field Methods</w:t>
      </w:r>
    </w:p>
    <w:p w14:paraId="35048970" w14:textId="77777777" w:rsidR="00434BBF" w:rsidRPr="00D36501" w:rsidRDefault="00434BBF" w:rsidP="00434BBF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Health Care Policies and Institutions</w:t>
      </w:r>
    </w:p>
    <w:p w14:paraId="51019D8A" w14:textId="77777777" w:rsidR="0024436D" w:rsidRPr="00D36501" w:rsidRDefault="0024436D" w:rsidP="0024436D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International Migration</w:t>
      </w:r>
    </w:p>
    <w:p w14:paraId="49CBA863" w14:textId="77777777" w:rsidR="0024436D" w:rsidRPr="00D36501" w:rsidRDefault="0024436D" w:rsidP="0024436D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Introductory Sociology</w:t>
      </w:r>
    </w:p>
    <w:p w14:paraId="1372E8E5" w14:textId="6C6707C3" w:rsidR="00434BBF" w:rsidRPr="00D36501" w:rsidRDefault="00434BBF" w:rsidP="00434BBF">
      <w:pPr>
        <w:rPr>
          <w:rFonts w:ascii="Times New Roman" w:eastAsia="PMingLiU-ExtB" w:hAnsi="Times New Roman" w:cs="Times New Roman"/>
          <w:sz w:val="22"/>
          <w:szCs w:val="22"/>
        </w:rPr>
      </w:pPr>
      <w:r>
        <w:rPr>
          <w:rFonts w:ascii="Times New Roman" w:eastAsia="PMingLiU-ExtB" w:hAnsi="Times New Roman" w:cs="Times New Roman"/>
          <w:sz w:val="22"/>
          <w:szCs w:val="22"/>
        </w:rPr>
        <w:t xml:space="preserve">Mixed 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>Research Methods</w:t>
      </w:r>
    </w:p>
    <w:p w14:paraId="4C00F762" w14:textId="77777777" w:rsidR="00434BBF" w:rsidRDefault="00434BBF" w:rsidP="00434BBF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Race, Gender, and Society</w:t>
      </w:r>
      <w:r w:rsidRPr="00434BBF">
        <w:rPr>
          <w:rFonts w:ascii="Times New Roman" w:eastAsia="PMingLiU-ExtB" w:hAnsi="Times New Roman" w:cs="Times New Roman"/>
          <w:sz w:val="22"/>
          <w:szCs w:val="22"/>
        </w:rPr>
        <w:t xml:space="preserve"> </w:t>
      </w:r>
    </w:p>
    <w:p w14:paraId="3A5D580F" w14:textId="77777777" w:rsidR="00434BBF" w:rsidRPr="00D36501" w:rsidRDefault="00434BBF" w:rsidP="00434BBF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Readings in Applied Social Sciences</w:t>
      </w:r>
    </w:p>
    <w:p w14:paraId="2A07FA23" w14:textId="77777777" w:rsidR="00434BBF" w:rsidRPr="00D36501" w:rsidRDefault="00434BBF" w:rsidP="00434BBF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Race and Ethnicity</w:t>
      </w:r>
    </w:p>
    <w:p w14:paraId="586DD24D" w14:textId="77777777" w:rsidR="00232A8D" w:rsidRPr="00D36501" w:rsidRDefault="00232A8D" w:rsidP="00232A8D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Senior Capstone</w:t>
      </w:r>
    </w:p>
    <w:p w14:paraId="5AB47809" w14:textId="4348675D" w:rsidR="00232A8D" w:rsidRPr="00D36501" w:rsidRDefault="00232A8D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Social Class, Power, and Inequality</w:t>
      </w:r>
    </w:p>
    <w:p w14:paraId="258BEECA" w14:textId="77777777" w:rsidR="00D36501" w:rsidRDefault="00232A8D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Urban Sociology</w:t>
      </w:r>
    </w:p>
    <w:p w14:paraId="4C579865" w14:textId="77777777" w:rsidR="00DC6331" w:rsidRDefault="00DC6331" w:rsidP="009F0558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7BC80770" w14:textId="658B215E" w:rsidR="00EB220D" w:rsidRPr="00D36501" w:rsidRDefault="009D1F91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>PRESENT</w:t>
      </w:r>
      <w:r w:rsidR="009F0558" w:rsidRPr="00D36501">
        <w:rPr>
          <w:rFonts w:ascii="Times New Roman" w:eastAsia="PMingLiU-ExtB" w:hAnsi="Times New Roman" w:cs="Times New Roman"/>
          <w:b/>
          <w:sz w:val="22"/>
          <w:szCs w:val="22"/>
        </w:rPr>
        <w:t>ATIONS (SELECTED)</w:t>
      </w:r>
    </w:p>
    <w:p w14:paraId="47E7786C" w14:textId="16039FBA" w:rsidR="00A70F44" w:rsidRPr="00D36501" w:rsidRDefault="00A70F44" w:rsidP="009F0558">
      <w:pPr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2BEAB3AF" w14:textId="6BED6844" w:rsidR="00DC6331" w:rsidRDefault="00DC6331" w:rsidP="009F4B66">
      <w:pPr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  <w:bookmarkStart w:id="0" w:name="_Hlk126244906"/>
      <w:r>
        <w:rPr>
          <w:rFonts w:ascii="Times New Roman" w:eastAsia="PMingLiU-ExtB" w:hAnsi="Times New Roman" w:cs="Times New Roman"/>
          <w:sz w:val="22"/>
          <w:szCs w:val="22"/>
        </w:rPr>
        <w:t>2024. “Where is the Joy in Migration Studies?” Organizing Thematic Session for American Sociological Association Annual Meeting. Montreal, Canada. August 2024.</w:t>
      </w:r>
    </w:p>
    <w:p w14:paraId="11635F25" w14:textId="77777777" w:rsidR="00DC6331" w:rsidRDefault="00DC6331" w:rsidP="009F4B66">
      <w:pPr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</w:p>
    <w:p w14:paraId="0EA3D53D" w14:textId="65FC0BF3" w:rsidR="009F4B66" w:rsidRPr="00D36501" w:rsidRDefault="009F4B66" w:rsidP="009F4B66">
      <w:pPr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2023. “Rejecting Asian Excellence: The Effects of Filipino American Role Models and Success Orientations.” Presentation at the American Sociological Association Annual Meeting. Philadelphia, PA. August 2023.</w:t>
      </w:r>
    </w:p>
    <w:p w14:paraId="15BC8D89" w14:textId="77777777" w:rsidR="009F4B66" w:rsidRPr="00D36501" w:rsidRDefault="009F4B66" w:rsidP="009F4B66">
      <w:pPr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</w:p>
    <w:p w14:paraId="763F4888" w14:textId="4FE34289" w:rsidR="009F4B66" w:rsidRPr="00D36501" w:rsidRDefault="009F4B66" w:rsidP="009F4B66">
      <w:pPr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2023. “Experiences of Transnational Asian Immigrants.” Discussant for Session at the American Sociological Association Annual Meeting. Philadelphia, PA. August 2023.</w:t>
      </w:r>
    </w:p>
    <w:p w14:paraId="11205184" w14:textId="77777777" w:rsidR="009F4B66" w:rsidRPr="00D36501" w:rsidRDefault="009F4B66" w:rsidP="0082778B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6ED33A06" w14:textId="3E384E4A" w:rsidR="00DB3C02" w:rsidRPr="00D36501" w:rsidRDefault="00DB3C02" w:rsidP="00A70F44">
      <w:pPr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2022. “Occupational Niches as Ethnic Capital.” Presentation at the IMISCOE Annual Conference. Oslo, Norway. June</w:t>
      </w:r>
      <w:r w:rsidR="00EC676B" w:rsidRPr="00D36501">
        <w:rPr>
          <w:rFonts w:ascii="Times New Roman" w:eastAsia="PMingLiU-ExtB" w:hAnsi="Times New Roman" w:cs="Times New Roman"/>
          <w:sz w:val="22"/>
          <w:szCs w:val="22"/>
        </w:rPr>
        <w:t xml:space="preserve"> 2022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>.</w:t>
      </w:r>
      <w:bookmarkEnd w:id="0"/>
      <w:r w:rsidR="00154474" w:rsidRPr="00D36501">
        <w:rPr>
          <w:rFonts w:ascii="Times New Roman" w:eastAsia="PMingLiU-ExtB" w:hAnsi="Times New Roman" w:cs="Times New Roman"/>
          <w:sz w:val="22"/>
          <w:szCs w:val="22"/>
        </w:rPr>
        <w:br/>
      </w:r>
    </w:p>
    <w:p w14:paraId="6DED0E95" w14:textId="37BC0E2A" w:rsidR="00154474" w:rsidRPr="00D36501" w:rsidRDefault="00154474" w:rsidP="00154474">
      <w:pPr>
        <w:ind w:left="630" w:hanging="630"/>
        <w:rPr>
          <w:rFonts w:ascii="Times New Roman" w:eastAsia="PMingLiU-ExtB" w:hAnsi="Times New Roman" w:cs="Times New Roman"/>
          <w:bCs/>
          <w:sz w:val="22"/>
          <w:szCs w:val="22"/>
        </w:rPr>
      </w:pPr>
      <w:bookmarkStart w:id="1" w:name="_Hlk126244917"/>
      <w:r w:rsidRPr="00D36501">
        <w:rPr>
          <w:rFonts w:ascii="Times New Roman" w:eastAsia="PMingLiU-ExtB" w:hAnsi="Times New Roman" w:cs="Times New Roman"/>
          <w:bCs/>
          <w:sz w:val="22"/>
          <w:szCs w:val="22"/>
        </w:rPr>
        <w:t xml:space="preserve">2022. “Racialization Experiences of Immigrants and the Second Generation.” Presentation at The University of Chicago Harris School of Public Policy. April 27.  </w:t>
      </w:r>
    </w:p>
    <w:bookmarkEnd w:id="1"/>
    <w:p w14:paraId="3B4CD578" w14:textId="77777777" w:rsidR="00DB3C02" w:rsidRPr="00D36501" w:rsidRDefault="00DB3C02" w:rsidP="00A70F44">
      <w:pPr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</w:p>
    <w:p w14:paraId="241369E7" w14:textId="66547EEC" w:rsidR="00A70F44" w:rsidRPr="00D36501" w:rsidRDefault="00A70F44" w:rsidP="00A70F44">
      <w:pPr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2022. “Occupational Niches as Ethnic Capital.” Presentation at </w:t>
      </w:r>
      <w:r w:rsidR="00EC676B" w:rsidRPr="00D36501">
        <w:rPr>
          <w:rFonts w:ascii="Times New Roman" w:eastAsia="PMingLiU-ExtB" w:hAnsi="Times New Roman" w:cs="Times New Roman"/>
          <w:sz w:val="22"/>
          <w:szCs w:val="22"/>
        </w:rPr>
        <w:t>Southwestern Social Science Annual Conference. San Antonio, Texas. April 2022.</w:t>
      </w:r>
    </w:p>
    <w:p w14:paraId="5843876C" w14:textId="77777777" w:rsidR="009F0558" w:rsidRPr="00D36501" w:rsidRDefault="009F0558" w:rsidP="009F0558">
      <w:pPr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31AF0E15" w14:textId="7F9B22BB" w:rsidR="009F0558" w:rsidRPr="00D36501" w:rsidRDefault="009F0558" w:rsidP="009F0558">
      <w:pPr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2019.</w:t>
      </w:r>
      <w:r w:rsidR="00F13D02" w:rsidRPr="00D36501">
        <w:rPr>
          <w:rFonts w:ascii="Times New Roman" w:eastAsia="PMingLiU-ExtB" w:hAnsi="Times New Roman" w:cs="Times New Roman"/>
          <w:sz w:val="22"/>
          <w:szCs w:val="22"/>
        </w:rPr>
        <w:t xml:space="preserve"> 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“The </w:t>
      </w:r>
      <w:r w:rsidR="00FA02A9" w:rsidRPr="00D36501">
        <w:rPr>
          <w:rFonts w:ascii="Times New Roman" w:eastAsia="PMingLiU-ExtB" w:hAnsi="Times New Roman" w:cs="Times New Roman"/>
          <w:sz w:val="22"/>
          <w:szCs w:val="22"/>
        </w:rPr>
        <w:t>L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imits of </w:t>
      </w:r>
      <w:r w:rsidR="00FA02A9" w:rsidRPr="00D36501">
        <w:rPr>
          <w:rFonts w:ascii="Times New Roman" w:eastAsia="PMingLiU-ExtB" w:hAnsi="Times New Roman" w:cs="Times New Roman"/>
          <w:sz w:val="22"/>
          <w:szCs w:val="22"/>
        </w:rPr>
        <w:t>H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>yper-</w:t>
      </w:r>
      <w:r w:rsidR="00FA02A9" w:rsidRPr="00D36501">
        <w:rPr>
          <w:rFonts w:ascii="Times New Roman" w:eastAsia="PMingLiU-ExtB" w:hAnsi="Times New Roman" w:cs="Times New Roman"/>
          <w:sz w:val="22"/>
          <w:szCs w:val="22"/>
        </w:rPr>
        <w:t>S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electivity: </w:t>
      </w:r>
      <w:r w:rsidR="00A70F44" w:rsidRPr="00D36501">
        <w:rPr>
          <w:rFonts w:ascii="Times New Roman" w:eastAsia="PMingLiU-ExtB" w:hAnsi="Times New Roman" w:cs="Times New Roman"/>
          <w:sz w:val="22"/>
          <w:szCs w:val="22"/>
        </w:rPr>
        <w:t>T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he </w:t>
      </w:r>
      <w:r w:rsidR="00FA02A9" w:rsidRPr="00D36501">
        <w:rPr>
          <w:rFonts w:ascii="Times New Roman" w:eastAsia="PMingLiU-ExtB" w:hAnsi="Times New Roman" w:cs="Times New Roman"/>
          <w:sz w:val="22"/>
          <w:szCs w:val="22"/>
        </w:rPr>
        <w:t>C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ase of </w:t>
      </w:r>
      <w:r w:rsidR="00FA02A9" w:rsidRPr="00D36501">
        <w:rPr>
          <w:rFonts w:ascii="Times New Roman" w:eastAsia="PMingLiU-ExtB" w:hAnsi="Times New Roman" w:cs="Times New Roman"/>
          <w:sz w:val="22"/>
          <w:szCs w:val="22"/>
        </w:rPr>
        <w:t>S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>econd-</w:t>
      </w:r>
      <w:r w:rsidR="00FA02A9" w:rsidRPr="00D36501">
        <w:rPr>
          <w:rFonts w:ascii="Times New Roman" w:eastAsia="PMingLiU-ExtB" w:hAnsi="Times New Roman" w:cs="Times New Roman"/>
          <w:sz w:val="22"/>
          <w:szCs w:val="22"/>
        </w:rPr>
        <w:t>G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>eneration Filipino Americans</w:t>
      </w:r>
      <w:r w:rsidR="00F13D02" w:rsidRPr="00D36501">
        <w:rPr>
          <w:rFonts w:ascii="Times New Roman" w:eastAsia="PMingLiU-ExtB" w:hAnsi="Times New Roman" w:cs="Times New Roman"/>
          <w:sz w:val="22"/>
          <w:szCs w:val="22"/>
        </w:rPr>
        <w:t>.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” </w:t>
      </w:r>
      <w:r w:rsidR="009D1F91" w:rsidRPr="00D36501">
        <w:rPr>
          <w:rFonts w:ascii="Times New Roman" w:eastAsia="PMingLiU-ExtB" w:hAnsi="Times New Roman" w:cs="Times New Roman"/>
          <w:sz w:val="22"/>
          <w:szCs w:val="22"/>
        </w:rPr>
        <w:t>Present</w:t>
      </w:r>
      <w:r w:rsidR="00F207B6" w:rsidRPr="00D36501">
        <w:rPr>
          <w:rFonts w:ascii="Times New Roman" w:eastAsia="PMingLiU-ExtB" w:hAnsi="Times New Roman" w:cs="Times New Roman"/>
          <w:sz w:val="22"/>
          <w:szCs w:val="22"/>
        </w:rPr>
        <w:t>ation at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 the American Sociologic</w:t>
      </w:r>
      <w:r w:rsidR="00F207B6" w:rsidRPr="00D36501">
        <w:rPr>
          <w:rFonts w:ascii="Times New Roman" w:eastAsia="PMingLiU-ExtB" w:hAnsi="Times New Roman" w:cs="Times New Roman"/>
          <w:sz w:val="22"/>
          <w:szCs w:val="22"/>
        </w:rPr>
        <w:t xml:space="preserve">al Association Annual Meeting. 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>New York, NY. August 2019.</w:t>
      </w:r>
    </w:p>
    <w:p w14:paraId="23BBF8EC" w14:textId="77777777" w:rsidR="009F0558" w:rsidRPr="00D36501" w:rsidRDefault="009F0558" w:rsidP="009F0558">
      <w:pPr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7D493F89" w14:textId="27AA5831" w:rsidR="009F0558" w:rsidRPr="00D36501" w:rsidRDefault="009F0558" w:rsidP="009F0558">
      <w:pPr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2016.</w:t>
      </w:r>
      <w:r w:rsidR="00F13D02" w:rsidRPr="00D36501">
        <w:rPr>
          <w:rFonts w:ascii="Times New Roman" w:eastAsia="PMingLiU-ExtB" w:hAnsi="Times New Roman" w:cs="Times New Roman"/>
          <w:sz w:val="22"/>
          <w:szCs w:val="22"/>
        </w:rPr>
        <w:t xml:space="preserve"> 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“Book Talk with Author Mia Alvar.” Organized a panel of critics, which included Philippine Consulate General Mario de Leon Jr., to discuss Alvar’s award-winning novel, </w:t>
      </w:r>
      <w:r w:rsidRPr="00D36501">
        <w:rPr>
          <w:rFonts w:ascii="Times New Roman" w:eastAsia="PMingLiU-ExtB" w:hAnsi="Times New Roman" w:cs="Times New Roman"/>
          <w:i/>
          <w:sz w:val="22"/>
          <w:szCs w:val="22"/>
        </w:rPr>
        <w:t>In the Country: Stories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, at the Filipino American National Historical Society’s Biennial Conference. New York, New York. June 2016. </w:t>
      </w:r>
    </w:p>
    <w:p w14:paraId="7E1767BF" w14:textId="77777777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62F409B0" w14:textId="2D4C7C02" w:rsidR="009F0558" w:rsidRPr="00D36501" w:rsidRDefault="009F0558" w:rsidP="009F0558">
      <w:pPr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2016.</w:t>
      </w:r>
      <w:r w:rsidR="00F13D02" w:rsidRPr="00D36501">
        <w:rPr>
          <w:rFonts w:ascii="Times New Roman" w:eastAsia="PMingLiU-ExtB" w:hAnsi="Times New Roman" w:cs="Times New Roman"/>
          <w:sz w:val="22"/>
          <w:szCs w:val="22"/>
        </w:rPr>
        <w:t xml:space="preserve"> 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>“New Books for Filipino Americans.” Organized a panel of Filipino American authors who recently published books. New York, New York, June 2016.</w:t>
      </w:r>
    </w:p>
    <w:p w14:paraId="10F1A625" w14:textId="77777777" w:rsidR="00A70F44" w:rsidRPr="00D36501" w:rsidRDefault="00A70F44" w:rsidP="009F0558">
      <w:pPr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6F19B92B" w14:textId="35615113" w:rsidR="009F0558" w:rsidRPr="00D36501" w:rsidRDefault="009F0558" w:rsidP="009F0558">
      <w:pPr>
        <w:rPr>
          <w:rFonts w:ascii="Times New Roman" w:eastAsia="PMingLiU-ExtB" w:hAnsi="Times New Roman" w:cs="Times New Roman"/>
          <w:b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>POSITIONS IN RESEARCH</w:t>
      </w:r>
    </w:p>
    <w:p w14:paraId="627233E6" w14:textId="77777777" w:rsidR="009F0558" w:rsidRPr="00D36501" w:rsidRDefault="009F0558" w:rsidP="009F0558">
      <w:pPr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211A9511" w14:textId="77777777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>New York University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>, New York, NY</w:t>
      </w:r>
    </w:p>
    <w:p w14:paraId="13D56107" w14:textId="1C4B9B1C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Data Analyst, The National Commission on Asian American and Pacific Islander Research in Education, 2012</w:t>
      </w:r>
      <w:r w:rsidR="00F13D02" w:rsidRPr="00D36501">
        <w:rPr>
          <w:rFonts w:ascii="Times New Roman" w:eastAsia="PMingLiU-ExtB" w:hAnsi="Times New Roman" w:cs="Times New Roman"/>
          <w:sz w:val="22"/>
          <w:szCs w:val="22"/>
        </w:rPr>
        <w:t>.</w:t>
      </w:r>
    </w:p>
    <w:p w14:paraId="77B1CC72" w14:textId="77777777" w:rsidR="009F0558" w:rsidRPr="00D36501" w:rsidRDefault="009F0558" w:rsidP="009F0558">
      <w:pPr>
        <w:ind w:left="630" w:hanging="630"/>
        <w:rPr>
          <w:rFonts w:ascii="Times New Roman" w:eastAsia="PMingLiU-ExtB" w:hAnsi="Times New Roman" w:cs="Times New Roman"/>
          <w:sz w:val="22"/>
          <w:szCs w:val="22"/>
        </w:rPr>
      </w:pPr>
    </w:p>
    <w:p w14:paraId="7AFD2806" w14:textId="77777777" w:rsidR="009F0558" w:rsidRPr="00D36501" w:rsidRDefault="009F0558" w:rsidP="009F0558">
      <w:pPr>
        <w:ind w:left="630" w:hanging="630"/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>Research Center for Korean Community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>, Queens, NY</w:t>
      </w:r>
    </w:p>
    <w:p w14:paraId="5CF55CB3" w14:textId="1B8A49DB" w:rsidR="009F0558" w:rsidRPr="00D36501" w:rsidRDefault="009F0558" w:rsidP="009F0558">
      <w:pPr>
        <w:ind w:left="630" w:hanging="630"/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Research Assistant, Professor Pyong Gap Min’s project on Filipino and Korean organizations, 2011-2012</w:t>
      </w:r>
      <w:r w:rsidR="00F13D02" w:rsidRPr="00D36501">
        <w:rPr>
          <w:rFonts w:ascii="Times New Roman" w:eastAsia="PMingLiU-ExtB" w:hAnsi="Times New Roman" w:cs="Times New Roman"/>
          <w:sz w:val="22"/>
          <w:szCs w:val="22"/>
        </w:rPr>
        <w:t>.</w:t>
      </w:r>
    </w:p>
    <w:p w14:paraId="33BD02B4" w14:textId="77777777" w:rsidR="00C2633A" w:rsidRPr="00D36501" w:rsidRDefault="00C2633A" w:rsidP="009F0558">
      <w:pPr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4BF215DE" w14:textId="7156FD8B" w:rsidR="009F0558" w:rsidRPr="00D36501" w:rsidRDefault="009F0558" w:rsidP="009F0558">
      <w:pPr>
        <w:rPr>
          <w:rFonts w:ascii="Times New Roman" w:eastAsia="PMingLiU-ExtB" w:hAnsi="Times New Roman" w:cs="Times New Roman"/>
          <w:b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>SERVICE TO THE PROFESSION</w:t>
      </w:r>
    </w:p>
    <w:p w14:paraId="3CDAB754" w14:textId="2DB7DA6C" w:rsidR="00130CBB" w:rsidRPr="00D36501" w:rsidRDefault="00130CBB" w:rsidP="009F0558">
      <w:pPr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7D449D19" w14:textId="488E3833" w:rsidR="001B0324" w:rsidRPr="00D36501" w:rsidRDefault="001B0324" w:rsidP="001B0324">
      <w:pPr>
        <w:rPr>
          <w:rFonts w:ascii="Times New Roman" w:eastAsia="PMingLiU-ExtB" w:hAnsi="Times New Roman" w:cs="Times New Roman"/>
          <w:sz w:val="22"/>
          <w:szCs w:val="22"/>
        </w:rPr>
      </w:pPr>
      <w:r>
        <w:rPr>
          <w:rFonts w:ascii="Times New Roman" w:eastAsia="PMingLiU-ExtB" w:hAnsi="Times New Roman" w:cs="Times New Roman"/>
          <w:sz w:val="22"/>
          <w:szCs w:val="22"/>
        </w:rPr>
        <w:t>Roundtable Co-Organizer</w:t>
      </w:r>
    </w:p>
    <w:p w14:paraId="4C4BB63A" w14:textId="47AE8A54" w:rsidR="001B0324" w:rsidRPr="00D36501" w:rsidRDefault="001B0324" w:rsidP="001B0324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ASA Section on </w:t>
      </w:r>
      <w:r>
        <w:rPr>
          <w:rFonts w:ascii="Times New Roman" w:eastAsia="PMingLiU-ExtB" w:hAnsi="Times New Roman" w:cs="Times New Roman"/>
          <w:sz w:val="22"/>
          <w:szCs w:val="22"/>
        </w:rPr>
        <w:t>International Migration</w:t>
      </w:r>
    </w:p>
    <w:p w14:paraId="0F9AA983" w14:textId="5C8F6E48" w:rsidR="001B0324" w:rsidRPr="00D36501" w:rsidRDefault="001B0324" w:rsidP="001B0324">
      <w:pPr>
        <w:rPr>
          <w:rFonts w:ascii="Times New Roman" w:eastAsia="PMingLiU-ExtB" w:hAnsi="Times New Roman" w:cs="Times New Roman"/>
          <w:sz w:val="22"/>
          <w:szCs w:val="22"/>
        </w:rPr>
      </w:pPr>
      <w:r>
        <w:rPr>
          <w:rFonts w:ascii="Times New Roman" w:eastAsia="PMingLiU-ExtB" w:hAnsi="Times New Roman" w:cs="Times New Roman"/>
          <w:sz w:val="22"/>
          <w:szCs w:val="22"/>
        </w:rPr>
        <w:t>August 2025</w:t>
      </w:r>
    </w:p>
    <w:p w14:paraId="4A017FF1" w14:textId="77777777" w:rsidR="001B0324" w:rsidRDefault="001B0324" w:rsidP="009F0558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014330F6" w14:textId="3B65C348" w:rsidR="00130CBB" w:rsidRPr="00D36501" w:rsidRDefault="00130CBB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Publications Committee Member</w:t>
      </w:r>
    </w:p>
    <w:p w14:paraId="7647CAAE" w14:textId="372B8092" w:rsidR="00130CBB" w:rsidRPr="00D36501" w:rsidRDefault="00130CBB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ASA Section on Racial and Ethnic Minorities</w:t>
      </w:r>
    </w:p>
    <w:p w14:paraId="1AF0217B" w14:textId="177074C4" w:rsidR="00130CBB" w:rsidRPr="00D36501" w:rsidRDefault="00130CBB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June 2020 – June 2023</w:t>
      </w:r>
    </w:p>
    <w:p w14:paraId="213DD37F" w14:textId="77777777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75829962" w14:textId="4D125A99" w:rsidR="009F0558" w:rsidRPr="00D36501" w:rsidRDefault="009F0558" w:rsidP="009F0558">
      <w:pPr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Newsletter Co-</w:t>
      </w:r>
      <w:r w:rsidR="009D1F91" w:rsidRPr="00D36501">
        <w:rPr>
          <w:rFonts w:ascii="Times New Roman" w:eastAsia="PMingLiU-ExtB" w:hAnsi="Times New Roman" w:cs="Times New Roman"/>
          <w:sz w:val="22"/>
          <w:szCs w:val="22"/>
        </w:rPr>
        <w:t>E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ditor </w:t>
      </w:r>
    </w:p>
    <w:p w14:paraId="2E434721" w14:textId="77777777" w:rsidR="009F0558" w:rsidRPr="00D36501" w:rsidRDefault="009F0558" w:rsidP="009F0558">
      <w:pPr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ASA Section on Racial and Ethnic Minorities </w:t>
      </w:r>
    </w:p>
    <w:p w14:paraId="660C80A6" w14:textId="02F0D0EC" w:rsidR="009F0558" w:rsidRPr="00D36501" w:rsidRDefault="009F0558" w:rsidP="009F0558">
      <w:pPr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August 2019 – </w:t>
      </w:r>
      <w:r w:rsidR="00C2633A" w:rsidRPr="00D36501">
        <w:rPr>
          <w:rFonts w:ascii="Times New Roman" w:eastAsia="PMingLiU-ExtB" w:hAnsi="Times New Roman" w:cs="Times New Roman"/>
          <w:sz w:val="22"/>
          <w:szCs w:val="22"/>
        </w:rPr>
        <w:t>July 2020</w:t>
      </w:r>
    </w:p>
    <w:p w14:paraId="0E34F8F8" w14:textId="77777777" w:rsidR="009F0558" w:rsidRPr="00D36501" w:rsidRDefault="009F0558" w:rsidP="009F0558">
      <w:pPr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</w:p>
    <w:p w14:paraId="6796AA1F" w14:textId="77777777" w:rsidR="009F0558" w:rsidRPr="00D36501" w:rsidRDefault="009F0558" w:rsidP="009F0558">
      <w:pPr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Member of the ESS Scheduling Committee</w:t>
      </w:r>
    </w:p>
    <w:p w14:paraId="1A0964FE" w14:textId="77777777" w:rsidR="009F0558" w:rsidRPr="00D36501" w:rsidRDefault="009F0558" w:rsidP="009F0558">
      <w:pPr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Eastern Sociological Society</w:t>
      </w:r>
    </w:p>
    <w:p w14:paraId="7943E19E" w14:textId="3ABFF0CD" w:rsidR="001763A4" w:rsidRPr="00D36501" w:rsidRDefault="009F0558" w:rsidP="001E2C4D">
      <w:pPr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2014</w:t>
      </w:r>
    </w:p>
    <w:p w14:paraId="19823F3B" w14:textId="77777777" w:rsidR="001763A4" w:rsidRPr="00D36501" w:rsidRDefault="001763A4" w:rsidP="009F0558">
      <w:pPr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15CAB3B8" w14:textId="1E1EC06A" w:rsidR="009F0558" w:rsidRPr="00D36501" w:rsidRDefault="009F0558" w:rsidP="009F0558">
      <w:pPr>
        <w:rPr>
          <w:rFonts w:ascii="Times New Roman" w:eastAsia="PMingLiU-ExtB" w:hAnsi="Times New Roman" w:cs="Times New Roman"/>
          <w:b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>UNIVERSITY SERVICE</w:t>
      </w:r>
    </w:p>
    <w:p w14:paraId="2070787A" w14:textId="77777777" w:rsidR="009F0558" w:rsidRPr="00D36501" w:rsidRDefault="009F0558" w:rsidP="009F0558">
      <w:pPr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</w:p>
    <w:p w14:paraId="51E04E56" w14:textId="566939ED" w:rsidR="001C6F66" w:rsidRPr="00434BBF" w:rsidRDefault="001C6F66" w:rsidP="001C6F66">
      <w:pPr>
        <w:rPr>
          <w:rFonts w:ascii="Times New Roman" w:eastAsia="PMingLiU-ExtB" w:hAnsi="Times New Roman" w:cs="Times New Roman"/>
          <w:sz w:val="22"/>
          <w:szCs w:val="22"/>
        </w:rPr>
      </w:pPr>
      <w:r w:rsidRPr="00434BBF">
        <w:rPr>
          <w:rFonts w:ascii="Times New Roman" w:eastAsia="PMingLiU-ExtB" w:hAnsi="Times New Roman" w:cs="Times New Roman"/>
          <w:sz w:val="22"/>
          <w:szCs w:val="22"/>
        </w:rPr>
        <w:t>Member of the Dean’s Faculty Advisory Committee</w:t>
      </w:r>
    </w:p>
    <w:p w14:paraId="7EA2FAEB" w14:textId="03B98D1B" w:rsidR="001C6F66" w:rsidRPr="00434BBF" w:rsidRDefault="001C6F66" w:rsidP="001C6F66">
      <w:pPr>
        <w:rPr>
          <w:rFonts w:ascii="Times New Roman" w:eastAsia="PMingLiU-ExtB" w:hAnsi="Times New Roman" w:cs="Times New Roman"/>
          <w:sz w:val="22"/>
          <w:szCs w:val="22"/>
        </w:rPr>
      </w:pPr>
      <w:r w:rsidRPr="00434BBF">
        <w:rPr>
          <w:rFonts w:ascii="Times New Roman" w:eastAsia="PMingLiU-ExtB" w:hAnsi="Times New Roman" w:cs="Times New Roman"/>
          <w:sz w:val="22"/>
          <w:szCs w:val="22"/>
        </w:rPr>
        <w:t>School of Economic, Political, and Policy Sciences</w:t>
      </w:r>
    </w:p>
    <w:p w14:paraId="4D810D18" w14:textId="77777777" w:rsidR="001C6F66" w:rsidRPr="00434BBF" w:rsidRDefault="001C6F66" w:rsidP="001C6F66">
      <w:pPr>
        <w:rPr>
          <w:rFonts w:ascii="Times New Roman" w:eastAsia="PMingLiU-ExtB" w:hAnsi="Times New Roman" w:cs="Times New Roman"/>
          <w:sz w:val="22"/>
          <w:szCs w:val="22"/>
        </w:rPr>
      </w:pPr>
      <w:r w:rsidRPr="00434BBF">
        <w:rPr>
          <w:rFonts w:ascii="Times New Roman" w:eastAsia="PMingLiU-ExtB" w:hAnsi="Times New Roman" w:cs="Times New Roman"/>
          <w:sz w:val="22"/>
          <w:szCs w:val="22"/>
        </w:rPr>
        <w:t xml:space="preserve">University of Texas at Dallas </w:t>
      </w:r>
    </w:p>
    <w:p w14:paraId="6AE03825" w14:textId="4A717C54" w:rsidR="001C6F66" w:rsidRPr="00434BBF" w:rsidRDefault="001C6F66" w:rsidP="001C6F66">
      <w:pPr>
        <w:rPr>
          <w:rFonts w:ascii="Times New Roman" w:eastAsia="PMingLiU-ExtB" w:hAnsi="Times New Roman" w:cs="Times New Roman"/>
          <w:sz w:val="22"/>
          <w:szCs w:val="22"/>
        </w:rPr>
      </w:pPr>
      <w:r w:rsidRPr="00434BBF">
        <w:rPr>
          <w:rFonts w:ascii="Times New Roman" w:eastAsia="PMingLiU-ExtB" w:hAnsi="Times New Roman" w:cs="Times New Roman"/>
          <w:sz w:val="22"/>
          <w:szCs w:val="22"/>
        </w:rPr>
        <w:t>November 2024 - Present</w:t>
      </w:r>
    </w:p>
    <w:p w14:paraId="68E5D0EE" w14:textId="77777777" w:rsidR="001C6F66" w:rsidRPr="00434BBF" w:rsidRDefault="001C6F66" w:rsidP="001B0324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5F6CA54D" w14:textId="36D6C8E5" w:rsidR="001B0324" w:rsidRPr="00434BBF" w:rsidRDefault="001B0324" w:rsidP="001B0324">
      <w:pPr>
        <w:rPr>
          <w:rFonts w:ascii="Times New Roman" w:eastAsia="PMingLiU-ExtB" w:hAnsi="Times New Roman" w:cs="Times New Roman"/>
          <w:sz w:val="22"/>
          <w:szCs w:val="22"/>
        </w:rPr>
      </w:pPr>
      <w:r w:rsidRPr="00434BBF">
        <w:rPr>
          <w:rFonts w:ascii="Times New Roman" w:eastAsia="PMingLiU-ExtB" w:hAnsi="Times New Roman" w:cs="Times New Roman"/>
          <w:sz w:val="22"/>
          <w:szCs w:val="22"/>
        </w:rPr>
        <w:t xml:space="preserve">Faculty Advisor for </w:t>
      </w:r>
      <w:r w:rsidRPr="00434BBF">
        <w:rPr>
          <w:rFonts w:ascii="Times New Roman" w:hAnsi="Times New Roman" w:cs="Times New Roman"/>
          <w:sz w:val="22"/>
          <w:szCs w:val="22"/>
        </w:rPr>
        <w:t xml:space="preserve">The Sociology Club </w:t>
      </w:r>
    </w:p>
    <w:p w14:paraId="660E54BC" w14:textId="77777777" w:rsidR="001B0324" w:rsidRPr="00434BBF" w:rsidRDefault="001B0324" w:rsidP="001B0324">
      <w:pPr>
        <w:rPr>
          <w:rFonts w:ascii="Times New Roman" w:eastAsia="PMingLiU-ExtB" w:hAnsi="Times New Roman" w:cs="Times New Roman"/>
          <w:sz w:val="22"/>
          <w:szCs w:val="22"/>
        </w:rPr>
      </w:pPr>
      <w:r w:rsidRPr="00434BBF">
        <w:rPr>
          <w:rFonts w:ascii="Times New Roman" w:eastAsia="PMingLiU-ExtB" w:hAnsi="Times New Roman" w:cs="Times New Roman"/>
          <w:sz w:val="22"/>
          <w:szCs w:val="22"/>
        </w:rPr>
        <w:t xml:space="preserve">University of Texas at Dallas </w:t>
      </w:r>
    </w:p>
    <w:p w14:paraId="4ED5A15D" w14:textId="740E3612" w:rsidR="001B0324" w:rsidRPr="00434BBF" w:rsidRDefault="001B0324" w:rsidP="001B0324">
      <w:pPr>
        <w:rPr>
          <w:rFonts w:ascii="Times New Roman" w:eastAsia="PMingLiU-ExtB" w:hAnsi="Times New Roman" w:cs="Times New Roman"/>
          <w:sz w:val="22"/>
          <w:szCs w:val="22"/>
        </w:rPr>
      </w:pPr>
      <w:r w:rsidRPr="00434BBF">
        <w:rPr>
          <w:rFonts w:ascii="Times New Roman" w:eastAsia="PMingLiU-ExtB" w:hAnsi="Times New Roman" w:cs="Times New Roman"/>
          <w:sz w:val="22"/>
          <w:szCs w:val="22"/>
        </w:rPr>
        <w:t>202</w:t>
      </w:r>
      <w:r w:rsidR="00434BBF" w:rsidRPr="00434BBF">
        <w:rPr>
          <w:rFonts w:ascii="Times New Roman" w:eastAsia="PMingLiU-ExtB" w:hAnsi="Times New Roman" w:cs="Times New Roman"/>
          <w:sz w:val="22"/>
          <w:szCs w:val="22"/>
        </w:rPr>
        <w:t>6</w:t>
      </w:r>
    </w:p>
    <w:p w14:paraId="2ADB1376" w14:textId="77777777" w:rsidR="001B0324" w:rsidRPr="00434BBF" w:rsidRDefault="001B0324" w:rsidP="001B0324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4454B844" w14:textId="749C4A4B" w:rsidR="001B0324" w:rsidRPr="00434BBF" w:rsidRDefault="001B0324" w:rsidP="001B0324">
      <w:pPr>
        <w:rPr>
          <w:rFonts w:ascii="Times New Roman" w:eastAsia="PMingLiU-ExtB" w:hAnsi="Times New Roman" w:cs="Times New Roman"/>
          <w:sz w:val="22"/>
          <w:szCs w:val="22"/>
        </w:rPr>
      </w:pPr>
      <w:r w:rsidRPr="00434BBF">
        <w:rPr>
          <w:rFonts w:ascii="Times New Roman" w:eastAsia="PMingLiU-ExtB" w:hAnsi="Times New Roman" w:cs="Times New Roman"/>
          <w:sz w:val="22"/>
          <w:szCs w:val="22"/>
        </w:rPr>
        <w:t xml:space="preserve">Faculty Advisor for </w:t>
      </w:r>
      <w:r w:rsidRPr="00434BBF">
        <w:rPr>
          <w:rFonts w:ascii="Times New Roman" w:hAnsi="Times New Roman" w:cs="Times New Roman"/>
          <w:sz w:val="22"/>
          <w:szCs w:val="22"/>
        </w:rPr>
        <w:t xml:space="preserve">Future Healthcare Leaders </w:t>
      </w:r>
    </w:p>
    <w:p w14:paraId="012DDDC0" w14:textId="77777777" w:rsidR="001B0324" w:rsidRPr="00434BBF" w:rsidRDefault="001B0324" w:rsidP="001B0324">
      <w:pPr>
        <w:rPr>
          <w:rFonts w:ascii="Times New Roman" w:eastAsia="PMingLiU-ExtB" w:hAnsi="Times New Roman" w:cs="Times New Roman"/>
          <w:sz w:val="22"/>
          <w:szCs w:val="22"/>
        </w:rPr>
      </w:pPr>
      <w:r w:rsidRPr="00434BBF">
        <w:rPr>
          <w:rFonts w:ascii="Times New Roman" w:eastAsia="PMingLiU-ExtB" w:hAnsi="Times New Roman" w:cs="Times New Roman"/>
          <w:sz w:val="22"/>
          <w:szCs w:val="22"/>
        </w:rPr>
        <w:t xml:space="preserve">University of Texas at Dallas </w:t>
      </w:r>
    </w:p>
    <w:p w14:paraId="57A0C872" w14:textId="004F95C2" w:rsidR="001B0324" w:rsidRPr="00434BBF" w:rsidRDefault="001B0324" w:rsidP="001B0324">
      <w:pPr>
        <w:rPr>
          <w:rFonts w:ascii="Times New Roman" w:eastAsia="PMingLiU-ExtB" w:hAnsi="Times New Roman" w:cs="Times New Roman"/>
          <w:sz w:val="22"/>
          <w:szCs w:val="22"/>
        </w:rPr>
      </w:pPr>
      <w:r w:rsidRPr="00434BBF">
        <w:rPr>
          <w:rFonts w:ascii="Times New Roman" w:eastAsia="PMingLiU-ExtB" w:hAnsi="Times New Roman" w:cs="Times New Roman"/>
          <w:sz w:val="22"/>
          <w:szCs w:val="22"/>
        </w:rPr>
        <w:t>2022 - Present</w:t>
      </w:r>
    </w:p>
    <w:p w14:paraId="1E8C3ECE" w14:textId="77777777" w:rsidR="001B0324" w:rsidRPr="00434BBF" w:rsidRDefault="001B0324" w:rsidP="00F57C85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0A6C5182" w14:textId="4E369202" w:rsidR="00F57C85" w:rsidRPr="00434BBF" w:rsidRDefault="00F57C85" w:rsidP="00F57C85">
      <w:pPr>
        <w:rPr>
          <w:rFonts w:ascii="Times New Roman" w:eastAsia="PMingLiU-ExtB" w:hAnsi="Times New Roman" w:cs="Times New Roman"/>
          <w:sz w:val="22"/>
          <w:szCs w:val="22"/>
        </w:rPr>
      </w:pPr>
      <w:r w:rsidRPr="00434BBF">
        <w:rPr>
          <w:rFonts w:ascii="Times New Roman" w:eastAsia="PMingLiU-ExtB" w:hAnsi="Times New Roman" w:cs="Times New Roman"/>
          <w:sz w:val="22"/>
          <w:szCs w:val="22"/>
        </w:rPr>
        <w:t>Interviewer for Archer Fellowship Program</w:t>
      </w:r>
    </w:p>
    <w:p w14:paraId="787FAF8E" w14:textId="77777777" w:rsidR="00F57C85" w:rsidRPr="00434BBF" w:rsidRDefault="00F57C85" w:rsidP="00F57C85">
      <w:pPr>
        <w:rPr>
          <w:rFonts w:ascii="Times New Roman" w:eastAsia="PMingLiU-ExtB" w:hAnsi="Times New Roman" w:cs="Times New Roman"/>
          <w:sz w:val="22"/>
          <w:szCs w:val="22"/>
        </w:rPr>
      </w:pPr>
      <w:r w:rsidRPr="00434BBF">
        <w:rPr>
          <w:rFonts w:ascii="Times New Roman" w:eastAsia="PMingLiU-ExtB" w:hAnsi="Times New Roman" w:cs="Times New Roman"/>
          <w:sz w:val="22"/>
          <w:szCs w:val="22"/>
        </w:rPr>
        <w:t xml:space="preserve">University of Texas at Dallas </w:t>
      </w:r>
    </w:p>
    <w:p w14:paraId="557ED7CA" w14:textId="1F5C9CCC" w:rsidR="00F57C85" w:rsidRPr="00434BBF" w:rsidRDefault="00F57C85" w:rsidP="00F57C85">
      <w:pPr>
        <w:rPr>
          <w:rFonts w:ascii="Times New Roman" w:eastAsia="PMingLiU-ExtB" w:hAnsi="Times New Roman" w:cs="Times New Roman"/>
          <w:sz w:val="22"/>
          <w:szCs w:val="22"/>
        </w:rPr>
      </w:pPr>
      <w:r w:rsidRPr="00434BBF">
        <w:rPr>
          <w:rFonts w:ascii="Times New Roman" w:eastAsia="PMingLiU-ExtB" w:hAnsi="Times New Roman" w:cs="Times New Roman"/>
          <w:sz w:val="22"/>
          <w:szCs w:val="22"/>
        </w:rPr>
        <w:t>March 2025</w:t>
      </w:r>
    </w:p>
    <w:p w14:paraId="11ADCBB9" w14:textId="77777777" w:rsidR="00F57C85" w:rsidRPr="00434BBF" w:rsidRDefault="00F57C85" w:rsidP="00DC6331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712FD6B4" w14:textId="7E294E4D" w:rsidR="00DC6331" w:rsidRPr="00434BBF" w:rsidRDefault="00DC6331" w:rsidP="00DC6331">
      <w:pPr>
        <w:rPr>
          <w:rFonts w:ascii="Times New Roman" w:eastAsia="PMingLiU-ExtB" w:hAnsi="Times New Roman" w:cs="Times New Roman"/>
          <w:sz w:val="22"/>
          <w:szCs w:val="22"/>
        </w:rPr>
      </w:pPr>
      <w:r w:rsidRPr="00434BBF">
        <w:rPr>
          <w:rFonts w:ascii="Times New Roman" w:eastAsia="PMingLiU-ExtB" w:hAnsi="Times New Roman" w:cs="Times New Roman"/>
          <w:sz w:val="22"/>
          <w:szCs w:val="22"/>
        </w:rPr>
        <w:t>Interviewer for Archer Fellowship Program</w:t>
      </w:r>
    </w:p>
    <w:p w14:paraId="30E7D484" w14:textId="77777777" w:rsidR="00DC6331" w:rsidRPr="00434BBF" w:rsidRDefault="00DC6331" w:rsidP="00DC6331">
      <w:pPr>
        <w:rPr>
          <w:rFonts w:ascii="Times New Roman" w:eastAsia="PMingLiU-ExtB" w:hAnsi="Times New Roman" w:cs="Times New Roman"/>
          <w:sz w:val="22"/>
          <w:szCs w:val="22"/>
        </w:rPr>
      </w:pPr>
      <w:r w:rsidRPr="00434BBF">
        <w:rPr>
          <w:rFonts w:ascii="Times New Roman" w:eastAsia="PMingLiU-ExtB" w:hAnsi="Times New Roman" w:cs="Times New Roman"/>
          <w:sz w:val="22"/>
          <w:szCs w:val="22"/>
        </w:rPr>
        <w:t xml:space="preserve">University of Texas at Dallas </w:t>
      </w:r>
    </w:p>
    <w:p w14:paraId="2BC5D6BE" w14:textId="2B9AF428" w:rsidR="00DC6331" w:rsidRPr="00434BBF" w:rsidRDefault="00DC6331" w:rsidP="00DC6331">
      <w:pPr>
        <w:rPr>
          <w:rFonts w:ascii="Times New Roman" w:eastAsia="PMingLiU-ExtB" w:hAnsi="Times New Roman" w:cs="Times New Roman"/>
          <w:sz w:val="22"/>
          <w:szCs w:val="22"/>
        </w:rPr>
      </w:pPr>
      <w:r w:rsidRPr="00434BBF">
        <w:rPr>
          <w:rFonts w:ascii="Times New Roman" w:eastAsia="PMingLiU-ExtB" w:hAnsi="Times New Roman" w:cs="Times New Roman"/>
          <w:sz w:val="22"/>
          <w:szCs w:val="22"/>
        </w:rPr>
        <w:t>March 2023</w:t>
      </w:r>
    </w:p>
    <w:p w14:paraId="38495ADE" w14:textId="77777777" w:rsidR="00DC6331" w:rsidRPr="00434BBF" w:rsidRDefault="00DC6331" w:rsidP="00EB220D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167593B5" w14:textId="41E639EF" w:rsidR="00EB220D" w:rsidRPr="00434BBF" w:rsidRDefault="00EB220D" w:rsidP="00EB220D">
      <w:pPr>
        <w:rPr>
          <w:rFonts w:ascii="Times New Roman" w:eastAsia="PMingLiU-ExtB" w:hAnsi="Times New Roman" w:cs="Times New Roman"/>
          <w:sz w:val="22"/>
          <w:szCs w:val="22"/>
        </w:rPr>
      </w:pPr>
      <w:r w:rsidRPr="00434BBF">
        <w:rPr>
          <w:rFonts w:ascii="Times New Roman" w:eastAsia="PMingLiU-ExtB" w:hAnsi="Times New Roman" w:cs="Times New Roman"/>
          <w:sz w:val="22"/>
          <w:szCs w:val="22"/>
        </w:rPr>
        <w:t>Participant in General Education Assessment Pilot-Test</w:t>
      </w:r>
    </w:p>
    <w:p w14:paraId="1EBAE8F0" w14:textId="77777777" w:rsidR="00EB220D" w:rsidRPr="00434BBF" w:rsidRDefault="00EB220D" w:rsidP="00EB220D">
      <w:pPr>
        <w:rPr>
          <w:rFonts w:ascii="Times New Roman" w:eastAsia="PMingLiU-ExtB" w:hAnsi="Times New Roman" w:cs="Times New Roman"/>
          <w:sz w:val="22"/>
          <w:szCs w:val="22"/>
        </w:rPr>
      </w:pPr>
      <w:r w:rsidRPr="00434BBF">
        <w:rPr>
          <w:rFonts w:ascii="Times New Roman" w:eastAsia="PMingLiU-ExtB" w:hAnsi="Times New Roman" w:cs="Times New Roman"/>
          <w:sz w:val="22"/>
          <w:szCs w:val="22"/>
        </w:rPr>
        <w:t xml:space="preserve">University of Texas at Dallas </w:t>
      </w:r>
    </w:p>
    <w:p w14:paraId="305F1A38" w14:textId="11164753" w:rsidR="00EB220D" w:rsidRPr="00434BBF" w:rsidRDefault="00EB220D" w:rsidP="00EB220D">
      <w:pPr>
        <w:rPr>
          <w:rFonts w:ascii="Times New Roman" w:eastAsia="PMingLiU-ExtB" w:hAnsi="Times New Roman" w:cs="Times New Roman"/>
          <w:sz w:val="22"/>
          <w:szCs w:val="22"/>
        </w:rPr>
      </w:pPr>
      <w:r w:rsidRPr="00434BBF">
        <w:rPr>
          <w:rFonts w:ascii="Times New Roman" w:eastAsia="PMingLiU-ExtB" w:hAnsi="Times New Roman" w:cs="Times New Roman"/>
          <w:sz w:val="22"/>
          <w:szCs w:val="22"/>
        </w:rPr>
        <w:t>Office of Assessment</w:t>
      </w:r>
    </w:p>
    <w:p w14:paraId="7E453036" w14:textId="19192E70" w:rsidR="00EB220D" w:rsidRPr="00434BBF" w:rsidRDefault="00EB220D" w:rsidP="00EB220D">
      <w:pPr>
        <w:rPr>
          <w:rFonts w:ascii="Times New Roman" w:eastAsia="PMingLiU-ExtB" w:hAnsi="Times New Roman" w:cs="Times New Roman"/>
          <w:sz w:val="22"/>
          <w:szCs w:val="22"/>
        </w:rPr>
      </w:pPr>
      <w:r w:rsidRPr="00434BBF">
        <w:rPr>
          <w:rFonts w:ascii="Times New Roman" w:eastAsia="PMingLiU-ExtB" w:hAnsi="Times New Roman" w:cs="Times New Roman"/>
          <w:sz w:val="22"/>
          <w:szCs w:val="22"/>
        </w:rPr>
        <w:t>September 2022</w:t>
      </w:r>
      <w:r w:rsidR="001B0324" w:rsidRPr="00434BBF">
        <w:rPr>
          <w:rFonts w:ascii="Times New Roman" w:eastAsia="PMingLiU-ExtB" w:hAnsi="Times New Roman" w:cs="Times New Roman"/>
          <w:sz w:val="22"/>
          <w:szCs w:val="22"/>
        </w:rPr>
        <w:t xml:space="preserve"> </w:t>
      </w:r>
      <w:r w:rsidRPr="00434BBF">
        <w:rPr>
          <w:rFonts w:ascii="Times New Roman" w:eastAsia="PMingLiU-ExtB" w:hAnsi="Times New Roman" w:cs="Times New Roman"/>
          <w:sz w:val="22"/>
          <w:szCs w:val="22"/>
        </w:rPr>
        <w:t>-</w:t>
      </w:r>
      <w:r w:rsidR="001B0324" w:rsidRPr="00434BBF">
        <w:rPr>
          <w:rFonts w:ascii="Times New Roman" w:eastAsia="PMingLiU-ExtB" w:hAnsi="Times New Roman" w:cs="Times New Roman"/>
          <w:sz w:val="22"/>
          <w:szCs w:val="22"/>
        </w:rPr>
        <w:t xml:space="preserve"> </w:t>
      </w:r>
      <w:r w:rsidRPr="00434BBF">
        <w:rPr>
          <w:rFonts w:ascii="Times New Roman" w:eastAsia="PMingLiU-ExtB" w:hAnsi="Times New Roman" w:cs="Times New Roman"/>
          <w:sz w:val="22"/>
          <w:szCs w:val="22"/>
        </w:rPr>
        <w:t>January 2023</w:t>
      </w:r>
    </w:p>
    <w:p w14:paraId="1A7886D5" w14:textId="77777777" w:rsidR="00EB220D" w:rsidRPr="00434BBF" w:rsidRDefault="00EB220D" w:rsidP="00A70F44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74DCD571" w14:textId="332206AE" w:rsidR="00EB220D" w:rsidRPr="00D36501" w:rsidRDefault="00EB220D" w:rsidP="00A70F44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Faculty Guest Speaker</w:t>
      </w:r>
    </w:p>
    <w:p w14:paraId="203C7C61" w14:textId="0386F1FE" w:rsidR="00EB220D" w:rsidRPr="00D36501" w:rsidRDefault="00EB220D" w:rsidP="00A70F44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University of Texas at Dallas</w:t>
      </w:r>
    </w:p>
    <w:p w14:paraId="6AFE5697" w14:textId="0DBA2F3A" w:rsidR="00EB220D" w:rsidRPr="00D36501" w:rsidRDefault="00EB220D" w:rsidP="00A70F44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Scholars Day</w:t>
      </w:r>
    </w:p>
    <w:p w14:paraId="506AB7B0" w14:textId="78CD8ED3" w:rsidR="00EB220D" w:rsidRPr="00D36501" w:rsidRDefault="00EB220D" w:rsidP="00A70F44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November 5, 2022</w:t>
      </w:r>
    </w:p>
    <w:p w14:paraId="34921F0E" w14:textId="77777777" w:rsidR="00EB220D" w:rsidRPr="00D36501" w:rsidRDefault="00EB220D" w:rsidP="00A70F44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5AEEB354" w14:textId="0337203F" w:rsidR="00A70F44" w:rsidRPr="00D36501" w:rsidRDefault="00A70F44" w:rsidP="00A70F44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Member of Promotion of Nontenure-Track Faculty Committee</w:t>
      </w:r>
    </w:p>
    <w:p w14:paraId="1262800D" w14:textId="77777777" w:rsidR="00A70F44" w:rsidRPr="00D36501" w:rsidRDefault="00A70F44" w:rsidP="00A70F44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University of Texas at Dallas</w:t>
      </w:r>
    </w:p>
    <w:p w14:paraId="67D720BA" w14:textId="2C5F5440" w:rsidR="00A70F44" w:rsidRPr="00D36501" w:rsidRDefault="00A70F44" w:rsidP="00A70F44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February 2022 </w:t>
      </w:r>
    </w:p>
    <w:p w14:paraId="6B4BEDCD" w14:textId="77777777" w:rsidR="00A70F44" w:rsidRPr="00D36501" w:rsidRDefault="00A70F44" w:rsidP="00A70F44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744884FC" w14:textId="3932C212" w:rsidR="00A70F44" w:rsidRPr="00D36501" w:rsidRDefault="00A70F44" w:rsidP="00A70F44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Member of Ethnic Studies Minor Committee</w:t>
      </w:r>
    </w:p>
    <w:p w14:paraId="1D22A9E4" w14:textId="77777777" w:rsidR="00A70F44" w:rsidRPr="00D36501" w:rsidRDefault="00A70F44" w:rsidP="00A70F44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University of Texas at Dallas</w:t>
      </w:r>
    </w:p>
    <w:p w14:paraId="36CD126C" w14:textId="0FA7925A" w:rsidR="00A70F44" w:rsidRPr="00D36501" w:rsidRDefault="00A70F44" w:rsidP="00A70F44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September 2021 – </w:t>
      </w:r>
      <w:r w:rsidR="00434BBF">
        <w:rPr>
          <w:rFonts w:ascii="Times New Roman" w:eastAsia="PMingLiU-ExtB" w:hAnsi="Times New Roman" w:cs="Times New Roman"/>
          <w:sz w:val="22"/>
          <w:szCs w:val="22"/>
        </w:rPr>
        <w:t>2025</w:t>
      </w:r>
    </w:p>
    <w:p w14:paraId="41A2B141" w14:textId="77777777" w:rsidR="00A70F44" w:rsidRDefault="00A70F44" w:rsidP="00A70F44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5750FF2A" w14:textId="77777777" w:rsidR="00434BBF" w:rsidRPr="00D36501" w:rsidRDefault="00434BBF" w:rsidP="00A70F44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32F70A87" w14:textId="2FD26DDA" w:rsidR="00A70F44" w:rsidRPr="00D36501" w:rsidRDefault="00A70F44" w:rsidP="00A70F44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lastRenderedPageBreak/>
        <w:t>Member of Sociology Program Committee</w:t>
      </w:r>
    </w:p>
    <w:p w14:paraId="4A5BA93F" w14:textId="0DD9FC3B" w:rsidR="00A70F44" w:rsidRPr="00D36501" w:rsidRDefault="00A70F44" w:rsidP="00A70F44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University of Texas at Dallas</w:t>
      </w:r>
    </w:p>
    <w:p w14:paraId="3978A550" w14:textId="0D6F95BC" w:rsidR="00A70F44" w:rsidRPr="00D36501" w:rsidRDefault="00A70F44" w:rsidP="00A70F44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September 2021 – Present</w:t>
      </w:r>
    </w:p>
    <w:p w14:paraId="3C426E62" w14:textId="77777777" w:rsidR="00A70F44" w:rsidRPr="00D36501" w:rsidRDefault="00A70F44" w:rsidP="009F0558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469C774B" w14:textId="52996C76" w:rsidR="00F13D02" w:rsidRPr="00D36501" w:rsidRDefault="00F13D02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Member of Subcommittee on Diversity, Equity, and Inclusion</w:t>
      </w:r>
    </w:p>
    <w:p w14:paraId="26E5DEF4" w14:textId="653C6694" w:rsidR="00F13D02" w:rsidRPr="00D36501" w:rsidRDefault="00F13D02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Mount Saint Mary College</w:t>
      </w:r>
    </w:p>
    <w:p w14:paraId="59381F45" w14:textId="443830FF" w:rsidR="00F13D02" w:rsidRPr="00D36501" w:rsidRDefault="00F13D02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2020 </w:t>
      </w:r>
    </w:p>
    <w:p w14:paraId="6192A81E" w14:textId="77777777" w:rsidR="00F13D02" w:rsidRPr="00D36501" w:rsidRDefault="00F13D02" w:rsidP="009F0558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7667B517" w14:textId="43C6A97A" w:rsidR="005076A3" w:rsidRPr="00D36501" w:rsidRDefault="005076A3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Member of Curriculum Committee</w:t>
      </w:r>
    </w:p>
    <w:p w14:paraId="77EE5E07" w14:textId="22DE51C6" w:rsidR="005076A3" w:rsidRPr="00D36501" w:rsidRDefault="005076A3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Mount Saint Mary College</w:t>
      </w:r>
    </w:p>
    <w:p w14:paraId="5B728F35" w14:textId="6AF30D00" w:rsidR="005076A3" w:rsidRDefault="00434BBF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2020</w:t>
      </w:r>
    </w:p>
    <w:p w14:paraId="77F70053" w14:textId="77777777" w:rsidR="00434BBF" w:rsidRPr="00D36501" w:rsidRDefault="00434BBF" w:rsidP="009F0558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7EBB28B5" w14:textId="4C0C81E1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Member of Distinguished Fellow Selection Committee</w:t>
      </w:r>
      <w:r w:rsidR="005076A3" w:rsidRPr="00D36501">
        <w:rPr>
          <w:rFonts w:ascii="Times New Roman" w:eastAsia="PMingLiU-ExtB" w:hAnsi="Times New Roman" w:cs="Times New Roman"/>
          <w:sz w:val="22"/>
          <w:szCs w:val="22"/>
        </w:rPr>
        <w:t xml:space="preserve"> </w:t>
      </w:r>
    </w:p>
    <w:p w14:paraId="6D159BE4" w14:textId="77777777" w:rsidR="009F0558" w:rsidRPr="00D36501" w:rsidRDefault="009F0558" w:rsidP="009F0558">
      <w:pPr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Advanced Research Collaborative (ARC)</w:t>
      </w:r>
    </w:p>
    <w:p w14:paraId="710A68A5" w14:textId="77777777" w:rsidR="009F0558" w:rsidRPr="00D36501" w:rsidRDefault="009F0558" w:rsidP="009F055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The Graduate Center of the City University of New York</w:t>
      </w:r>
    </w:p>
    <w:p w14:paraId="375D74A8" w14:textId="77777777" w:rsidR="009F0558" w:rsidRPr="00D36501" w:rsidRDefault="009F0558" w:rsidP="009F0558">
      <w:pPr>
        <w:ind w:left="720" w:hanging="720"/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Fall 2014</w:t>
      </w:r>
    </w:p>
    <w:p w14:paraId="0FF1BCE9" w14:textId="77777777" w:rsidR="00AC1D94" w:rsidRPr="00D36501" w:rsidRDefault="00AC1D94" w:rsidP="00AC1D94">
      <w:pPr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457C2B45" w14:textId="5516968F" w:rsidR="00AC1D94" w:rsidRPr="00D36501" w:rsidRDefault="00AC1D94" w:rsidP="00AC1D94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>MEDIA</w:t>
      </w:r>
    </w:p>
    <w:p w14:paraId="4794C1D2" w14:textId="77777777" w:rsidR="00AC1D94" w:rsidRPr="00D36501" w:rsidRDefault="00AC1D94" w:rsidP="00AC1D94">
      <w:pPr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30DC6145" w14:textId="738308DB" w:rsidR="00AC1D94" w:rsidRPr="00D36501" w:rsidRDefault="00AC1D94" w:rsidP="00AC1D94">
      <w:pPr>
        <w:ind w:left="630" w:hanging="630"/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2016.</w:t>
      </w:r>
      <w:r w:rsidR="00F13D02" w:rsidRPr="00D36501">
        <w:rPr>
          <w:rFonts w:ascii="Times New Roman" w:eastAsia="PMingLiU-ExtB" w:hAnsi="Times New Roman" w:cs="Times New Roman"/>
          <w:sz w:val="22"/>
          <w:szCs w:val="22"/>
        </w:rPr>
        <w:t xml:space="preserve"> 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>“Thank Goodness I’m Filipino.” Interviewed for Director Marissa Aroy’s film on Filipino American racial and ethnic identities.</w:t>
      </w:r>
    </w:p>
    <w:p w14:paraId="118C4E97" w14:textId="77777777" w:rsidR="00AC1D94" w:rsidRPr="00D36501" w:rsidRDefault="00AC1D94" w:rsidP="00AC1D94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04CB6B73" w14:textId="22292FF7" w:rsidR="00F207B6" w:rsidRPr="00D36501" w:rsidRDefault="00AC1D94" w:rsidP="00B070C2">
      <w:pPr>
        <w:ind w:left="630" w:hanging="630"/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2014.</w:t>
      </w:r>
      <w:r w:rsidR="00F13D02" w:rsidRPr="00D36501">
        <w:rPr>
          <w:rFonts w:ascii="Times New Roman" w:eastAsia="PMingLiU-ExtB" w:hAnsi="Times New Roman" w:cs="Times New Roman"/>
          <w:sz w:val="22"/>
          <w:szCs w:val="22"/>
        </w:rPr>
        <w:t xml:space="preserve"> 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>“Boundaries among Intermarried Filipino Americans.” Interviewed for</w:t>
      </w:r>
      <w:r w:rsidRPr="00D36501">
        <w:rPr>
          <w:rFonts w:ascii="Times New Roman" w:eastAsia="PMingLiU-ExtB" w:hAnsi="Times New Roman" w:cs="Times New Roman"/>
          <w:i/>
          <w:sz w:val="22"/>
          <w:szCs w:val="22"/>
        </w:rPr>
        <w:t xml:space="preserve"> 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Adem Carroll’s WBAI radio program, “The War on Immigrants Report.” Discussed research on non-white intermarriage among second-generation Filipino Americans.  </w:t>
      </w:r>
    </w:p>
    <w:p w14:paraId="0AE5BEAC" w14:textId="77777777" w:rsidR="00F207B6" w:rsidRPr="00D36501" w:rsidRDefault="00F207B6" w:rsidP="00277E19">
      <w:pPr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6BCA2105" w14:textId="5AD78219" w:rsidR="00277E19" w:rsidRPr="00D36501" w:rsidRDefault="009F0558" w:rsidP="00277E19">
      <w:pPr>
        <w:rPr>
          <w:rFonts w:ascii="Times New Roman" w:eastAsia="PMingLiU-ExtB" w:hAnsi="Times New Roman" w:cs="Times New Roman"/>
          <w:b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>PROFESSIONAL MEMBERSHIPS</w:t>
      </w:r>
    </w:p>
    <w:p w14:paraId="3833C2CA" w14:textId="77777777" w:rsidR="009F0558" w:rsidRPr="00D36501" w:rsidRDefault="009F0558" w:rsidP="00277E19">
      <w:pPr>
        <w:rPr>
          <w:rFonts w:ascii="Times New Roman" w:eastAsia="PMingLiU-ExtB" w:hAnsi="Times New Roman" w:cs="Times New Roman"/>
          <w:b/>
          <w:sz w:val="22"/>
          <w:szCs w:val="22"/>
        </w:rPr>
      </w:pPr>
    </w:p>
    <w:p w14:paraId="590D961C" w14:textId="56527C8B" w:rsidR="00B5430F" w:rsidRDefault="00B5430F" w:rsidP="00277E19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American Sociological Association</w:t>
      </w:r>
    </w:p>
    <w:p w14:paraId="42F8E6A2" w14:textId="019CBDC1" w:rsidR="00434BBF" w:rsidRPr="00D36501" w:rsidRDefault="00434BBF" w:rsidP="00277E19">
      <w:pPr>
        <w:rPr>
          <w:rFonts w:ascii="Times New Roman" w:eastAsia="PMingLiU-ExtB" w:hAnsi="Times New Roman" w:cs="Times New Roman"/>
          <w:sz w:val="22"/>
          <w:szCs w:val="22"/>
        </w:rPr>
      </w:pPr>
      <w:r>
        <w:rPr>
          <w:rFonts w:ascii="Times New Roman" w:eastAsia="PMingLiU-ExtB" w:hAnsi="Times New Roman" w:cs="Times New Roman"/>
          <w:sz w:val="22"/>
          <w:szCs w:val="22"/>
        </w:rPr>
        <w:t>Association for Asian American Studies</w:t>
      </w:r>
    </w:p>
    <w:p w14:paraId="3E3E5015" w14:textId="7792FE88" w:rsidR="00531CB7" w:rsidRPr="00D36501" w:rsidRDefault="00531CB7" w:rsidP="00277E19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Eastern Sociological Society</w:t>
      </w:r>
    </w:p>
    <w:p w14:paraId="011E18B6" w14:textId="77777777" w:rsidR="009F0558" w:rsidRPr="00D36501" w:rsidRDefault="009F0558" w:rsidP="00277E19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26AA25FA" w14:textId="5655DBB7" w:rsidR="006A5971" w:rsidRPr="00D36501" w:rsidRDefault="009F0558" w:rsidP="00277E19">
      <w:pPr>
        <w:rPr>
          <w:rFonts w:ascii="Times New Roman" w:eastAsia="PMingLiU-ExtB" w:hAnsi="Times New Roman" w:cs="Times New Roman"/>
          <w:b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b/>
          <w:sz w:val="22"/>
          <w:szCs w:val="22"/>
        </w:rPr>
        <w:t>COMPETENCIES</w:t>
      </w:r>
    </w:p>
    <w:p w14:paraId="498FFB73" w14:textId="77777777" w:rsidR="00AC0B14" w:rsidRPr="00D36501" w:rsidRDefault="00AC0B14" w:rsidP="00277E19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3AF3C671" w14:textId="77777777" w:rsidR="00434BBF" w:rsidRDefault="00434BBF" w:rsidP="00F7769B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ArcGIS</w:t>
      </w:r>
      <w:r w:rsidRPr="00D36501">
        <w:rPr>
          <w:rFonts w:ascii="Times New Roman" w:eastAsia="PMingLiU-ExtB" w:hAnsi="Times New Roman" w:cs="Times New Roman"/>
          <w:sz w:val="22"/>
          <w:szCs w:val="22"/>
        </w:rPr>
        <w:t xml:space="preserve"> </w:t>
      </w:r>
    </w:p>
    <w:p w14:paraId="4C0BA296" w14:textId="205A1567" w:rsidR="00F7769B" w:rsidRPr="00D36501" w:rsidRDefault="00F7769B" w:rsidP="00F7769B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ATLAS.ti</w:t>
      </w:r>
    </w:p>
    <w:p w14:paraId="5D1F5ED3" w14:textId="77777777" w:rsidR="00434BBF" w:rsidRDefault="00434BBF" w:rsidP="00434BBF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Blackboard</w:t>
      </w:r>
    </w:p>
    <w:p w14:paraId="00F7E195" w14:textId="13DECD8C" w:rsidR="00434BBF" w:rsidRPr="00D36501" w:rsidRDefault="00434BBF" w:rsidP="00434BBF">
      <w:pPr>
        <w:rPr>
          <w:rFonts w:ascii="Times New Roman" w:eastAsia="PMingLiU-ExtB" w:hAnsi="Times New Roman" w:cs="Times New Roman"/>
          <w:sz w:val="22"/>
          <w:szCs w:val="22"/>
        </w:rPr>
      </w:pPr>
      <w:r>
        <w:rPr>
          <w:rFonts w:ascii="Times New Roman" w:eastAsia="PMingLiU-ExtB" w:hAnsi="Times New Roman" w:cs="Times New Roman"/>
          <w:sz w:val="22"/>
          <w:szCs w:val="22"/>
        </w:rPr>
        <w:t>Canvas</w:t>
      </w:r>
    </w:p>
    <w:p w14:paraId="0FDC9DF8" w14:textId="77777777" w:rsidR="00434BBF" w:rsidRPr="00D36501" w:rsidRDefault="00434BBF" w:rsidP="00434BBF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JMP Statistical Discovery Software</w:t>
      </w:r>
    </w:p>
    <w:p w14:paraId="48412121" w14:textId="4481AA39" w:rsidR="00DE6DCF" w:rsidRPr="00D36501" w:rsidRDefault="00DE6DCF" w:rsidP="00277E19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Stata</w:t>
      </w:r>
      <w:r w:rsidR="00776CEE" w:rsidRPr="00D36501">
        <w:rPr>
          <w:rFonts w:ascii="Times New Roman" w:eastAsia="PMingLiU-ExtB" w:hAnsi="Times New Roman" w:cs="Times New Roman"/>
          <w:sz w:val="22"/>
          <w:szCs w:val="22"/>
        </w:rPr>
        <w:t xml:space="preserve"> Data Analysis and Statistical Software</w:t>
      </w:r>
    </w:p>
    <w:p w14:paraId="3CC898B2" w14:textId="03B672FB" w:rsidR="0064584F" w:rsidRPr="00D36501" w:rsidRDefault="006A5971" w:rsidP="00002628">
      <w:pPr>
        <w:rPr>
          <w:rFonts w:ascii="Times New Roman" w:eastAsia="PMingLiU-ExtB" w:hAnsi="Times New Roman" w:cs="Times New Roman"/>
          <w:sz w:val="22"/>
          <w:szCs w:val="22"/>
        </w:rPr>
      </w:pPr>
      <w:r w:rsidRPr="00D36501">
        <w:rPr>
          <w:rFonts w:ascii="Times New Roman" w:eastAsia="PMingLiU-ExtB" w:hAnsi="Times New Roman" w:cs="Times New Roman"/>
          <w:sz w:val="22"/>
          <w:szCs w:val="22"/>
        </w:rPr>
        <w:t>Statistical Package for the Social Sciences (SPSS)</w:t>
      </w:r>
    </w:p>
    <w:p w14:paraId="489E48EF" w14:textId="1008FBCF" w:rsidR="00284CE7" w:rsidRPr="00D36501" w:rsidRDefault="00284CE7" w:rsidP="00796397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39F28FEB" w14:textId="370555E5" w:rsidR="001E2C4D" w:rsidRPr="00D36501" w:rsidRDefault="001E2C4D" w:rsidP="00277E19">
      <w:pPr>
        <w:rPr>
          <w:rFonts w:ascii="Times New Roman" w:eastAsia="PMingLiU-ExtB" w:hAnsi="Times New Roman" w:cs="Times New Roman"/>
          <w:sz w:val="22"/>
          <w:szCs w:val="22"/>
        </w:rPr>
      </w:pPr>
    </w:p>
    <w:p w14:paraId="4A5F4790" w14:textId="77777777" w:rsidR="001E2C4D" w:rsidRPr="00D36501" w:rsidRDefault="001E2C4D" w:rsidP="00277E19">
      <w:pPr>
        <w:rPr>
          <w:rFonts w:ascii="Times New Roman" w:eastAsia="PMingLiU-ExtB" w:hAnsi="Times New Roman" w:cs="Times New Roman"/>
          <w:sz w:val="22"/>
          <w:szCs w:val="22"/>
        </w:rPr>
      </w:pPr>
    </w:p>
    <w:sectPr w:rsidR="001E2C4D" w:rsidRPr="00D36501" w:rsidSect="00240CFC">
      <w:footerReference w:type="even" r:id="rId8"/>
      <w:footerReference w:type="default" r:id="rId9"/>
      <w:pgSz w:w="12240" w:h="15840"/>
      <w:pgMar w:top="864" w:right="864" w:bottom="864" w:left="86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1DF472" w14:textId="77777777" w:rsidR="000875DF" w:rsidRDefault="000875DF" w:rsidP="00AC0B14">
      <w:r>
        <w:separator/>
      </w:r>
    </w:p>
  </w:endnote>
  <w:endnote w:type="continuationSeparator" w:id="0">
    <w:p w14:paraId="454CB3F5" w14:textId="77777777" w:rsidR="000875DF" w:rsidRDefault="000875DF" w:rsidP="00AC0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5DF84E" w14:textId="77777777" w:rsidR="00AE788F" w:rsidRDefault="00AE788F" w:rsidP="00D86FD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21A3B33" w14:textId="77777777" w:rsidR="00AE788F" w:rsidRDefault="00AE788F" w:rsidP="00D86FD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740C0A" w14:textId="77777777" w:rsidR="00AE788F" w:rsidRPr="00D36501" w:rsidRDefault="00AE788F" w:rsidP="00D86FDC">
    <w:pPr>
      <w:pStyle w:val="Footer"/>
      <w:framePr w:wrap="around" w:vAnchor="text" w:hAnchor="margin" w:xAlign="right" w:y="1"/>
      <w:rPr>
        <w:rStyle w:val="PageNumber"/>
        <w:rFonts w:ascii="Times New Roman" w:hAnsi="Times New Roman" w:cs="Times New Roman"/>
        <w:sz w:val="22"/>
        <w:szCs w:val="22"/>
      </w:rPr>
    </w:pPr>
    <w:r w:rsidRPr="00D36501">
      <w:rPr>
        <w:rStyle w:val="PageNumber"/>
        <w:rFonts w:ascii="Times New Roman" w:hAnsi="Times New Roman" w:cs="Times New Roman"/>
        <w:sz w:val="22"/>
        <w:szCs w:val="22"/>
      </w:rPr>
      <w:fldChar w:fldCharType="begin"/>
    </w:r>
    <w:r w:rsidRPr="00D36501">
      <w:rPr>
        <w:rStyle w:val="PageNumber"/>
        <w:rFonts w:ascii="Times New Roman" w:hAnsi="Times New Roman" w:cs="Times New Roman"/>
        <w:sz w:val="22"/>
        <w:szCs w:val="22"/>
      </w:rPr>
      <w:instrText xml:space="preserve">PAGE  </w:instrText>
    </w:r>
    <w:r w:rsidRPr="00D36501">
      <w:rPr>
        <w:rStyle w:val="PageNumber"/>
        <w:rFonts w:ascii="Times New Roman" w:hAnsi="Times New Roman" w:cs="Times New Roman"/>
        <w:sz w:val="22"/>
        <w:szCs w:val="22"/>
      </w:rPr>
      <w:fldChar w:fldCharType="separate"/>
    </w:r>
    <w:r w:rsidR="00B070C2" w:rsidRPr="00D36501">
      <w:rPr>
        <w:rStyle w:val="PageNumber"/>
        <w:rFonts w:ascii="Times New Roman" w:hAnsi="Times New Roman" w:cs="Times New Roman"/>
        <w:noProof/>
        <w:sz w:val="22"/>
        <w:szCs w:val="22"/>
      </w:rPr>
      <w:t>5</w:t>
    </w:r>
    <w:r w:rsidRPr="00D36501">
      <w:rPr>
        <w:rStyle w:val="PageNumber"/>
        <w:rFonts w:ascii="Times New Roman" w:hAnsi="Times New Roman" w:cs="Times New Roman"/>
        <w:sz w:val="22"/>
        <w:szCs w:val="22"/>
      </w:rPr>
      <w:fldChar w:fldCharType="end"/>
    </w:r>
  </w:p>
  <w:p w14:paraId="761CB5B6" w14:textId="42A27834" w:rsidR="00AE788F" w:rsidRPr="00D36501" w:rsidRDefault="00AE788F" w:rsidP="009C38B6">
    <w:pPr>
      <w:pStyle w:val="Header"/>
      <w:rPr>
        <w:rFonts w:ascii="Times New Roman" w:hAnsi="Times New Roman" w:cs="Times New Roman"/>
        <w:sz w:val="22"/>
        <w:szCs w:val="22"/>
      </w:rPr>
    </w:pPr>
    <w:r w:rsidRPr="00D36501">
      <w:rPr>
        <w:rFonts w:ascii="Times New Roman" w:hAnsi="Times New Roman" w:cs="Times New Roman"/>
        <w:sz w:val="22"/>
        <w:szCs w:val="22"/>
      </w:rPr>
      <w:t>Gambol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2DF940" w14:textId="77777777" w:rsidR="000875DF" w:rsidRDefault="000875DF" w:rsidP="00AC0B14">
      <w:r>
        <w:separator/>
      </w:r>
    </w:p>
  </w:footnote>
  <w:footnote w:type="continuationSeparator" w:id="0">
    <w:p w14:paraId="644724E8" w14:textId="77777777" w:rsidR="000875DF" w:rsidRDefault="000875DF" w:rsidP="00AC0B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1175CB"/>
    <w:multiLevelType w:val="hybridMultilevel"/>
    <w:tmpl w:val="7F62759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78179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737"/>
    <w:rsid w:val="000005F6"/>
    <w:rsid w:val="00002628"/>
    <w:rsid w:val="000072C7"/>
    <w:rsid w:val="0000748B"/>
    <w:rsid w:val="000154BC"/>
    <w:rsid w:val="00017766"/>
    <w:rsid w:val="00017D4B"/>
    <w:rsid w:val="00023539"/>
    <w:rsid w:val="00041F17"/>
    <w:rsid w:val="00045340"/>
    <w:rsid w:val="00046338"/>
    <w:rsid w:val="00062C34"/>
    <w:rsid w:val="00064569"/>
    <w:rsid w:val="00065AD5"/>
    <w:rsid w:val="0007661B"/>
    <w:rsid w:val="00077A65"/>
    <w:rsid w:val="000875DF"/>
    <w:rsid w:val="000A1C43"/>
    <w:rsid w:val="000A33E7"/>
    <w:rsid w:val="000B2FEE"/>
    <w:rsid w:val="000C25D5"/>
    <w:rsid w:val="000C7837"/>
    <w:rsid w:val="000D2541"/>
    <w:rsid w:val="000E01D7"/>
    <w:rsid w:val="000F4683"/>
    <w:rsid w:val="001003B8"/>
    <w:rsid w:val="00120FA5"/>
    <w:rsid w:val="00122913"/>
    <w:rsid w:val="00123E9D"/>
    <w:rsid w:val="00130CBB"/>
    <w:rsid w:val="00131B5B"/>
    <w:rsid w:val="001373B3"/>
    <w:rsid w:val="00145324"/>
    <w:rsid w:val="00147524"/>
    <w:rsid w:val="00154474"/>
    <w:rsid w:val="001560EE"/>
    <w:rsid w:val="001721DB"/>
    <w:rsid w:val="001763A4"/>
    <w:rsid w:val="00187844"/>
    <w:rsid w:val="0019282F"/>
    <w:rsid w:val="001A27A3"/>
    <w:rsid w:val="001A3079"/>
    <w:rsid w:val="001A648F"/>
    <w:rsid w:val="001B0324"/>
    <w:rsid w:val="001C3CFC"/>
    <w:rsid w:val="001C4062"/>
    <w:rsid w:val="001C4EBD"/>
    <w:rsid w:val="001C6F66"/>
    <w:rsid w:val="001E2C4D"/>
    <w:rsid w:val="001E4495"/>
    <w:rsid w:val="001E6CBC"/>
    <w:rsid w:val="001F749D"/>
    <w:rsid w:val="00200DBC"/>
    <w:rsid w:val="00205313"/>
    <w:rsid w:val="002118B2"/>
    <w:rsid w:val="00223AA6"/>
    <w:rsid w:val="002242A1"/>
    <w:rsid w:val="00232A8D"/>
    <w:rsid w:val="00234894"/>
    <w:rsid w:val="00235912"/>
    <w:rsid w:val="00240CFC"/>
    <w:rsid w:val="0024436D"/>
    <w:rsid w:val="00245A16"/>
    <w:rsid w:val="002468B8"/>
    <w:rsid w:val="00257C8E"/>
    <w:rsid w:val="00266F71"/>
    <w:rsid w:val="00270A63"/>
    <w:rsid w:val="00274525"/>
    <w:rsid w:val="00277E19"/>
    <w:rsid w:val="00284CE7"/>
    <w:rsid w:val="00291EBA"/>
    <w:rsid w:val="002A0573"/>
    <w:rsid w:val="002A0E49"/>
    <w:rsid w:val="002A3C66"/>
    <w:rsid w:val="002A4A9A"/>
    <w:rsid w:val="002B2D1F"/>
    <w:rsid w:val="002C451A"/>
    <w:rsid w:val="002E3C12"/>
    <w:rsid w:val="002E4854"/>
    <w:rsid w:val="002E66C1"/>
    <w:rsid w:val="002E6CD6"/>
    <w:rsid w:val="002F2CB5"/>
    <w:rsid w:val="002F3F22"/>
    <w:rsid w:val="00305E05"/>
    <w:rsid w:val="00307A2B"/>
    <w:rsid w:val="00343F21"/>
    <w:rsid w:val="003468BA"/>
    <w:rsid w:val="00353D68"/>
    <w:rsid w:val="003564D4"/>
    <w:rsid w:val="0036269C"/>
    <w:rsid w:val="00373220"/>
    <w:rsid w:val="00385CB9"/>
    <w:rsid w:val="00395E9C"/>
    <w:rsid w:val="00397643"/>
    <w:rsid w:val="003D3BDC"/>
    <w:rsid w:val="003E0E89"/>
    <w:rsid w:val="003E344A"/>
    <w:rsid w:val="003E4095"/>
    <w:rsid w:val="003E6103"/>
    <w:rsid w:val="003F07B7"/>
    <w:rsid w:val="003F3D38"/>
    <w:rsid w:val="004107F2"/>
    <w:rsid w:val="004277CD"/>
    <w:rsid w:val="004318C5"/>
    <w:rsid w:val="0043248E"/>
    <w:rsid w:val="00434BBF"/>
    <w:rsid w:val="00435D6E"/>
    <w:rsid w:val="00450EBF"/>
    <w:rsid w:val="00456206"/>
    <w:rsid w:val="004A1F85"/>
    <w:rsid w:val="004D22B2"/>
    <w:rsid w:val="004D2F02"/>
    <w:rsid w:val="004E3DDE"/>
    <w:rsid w:val="004F2CEB"/>
    <w:rsid w:val="0050402C"/>
    <w:rsid w:val="005076A3"/>
    <w:rsid w:val="00511737"/>
    <w:rsid w:val="005158E3"/>
    <w:rsid w:val="00522362"/>
    <w:rsid w:val="0052602F"/>
    <w:rsid w:val="00530A7C"/>
    <w:rsid w:val="00531CB7"/>
    <w:rsid w:val="005367C5"/>
    <w:rsid w:val="0054458C"/>
    <w:rsid w:val="00551FF2"/>
    <w:rsid w:val="00561CE5"/>
    <w:rsid w:val="005835DC"/>
    <w:rsid w:val="00591FBD"/>
    <w:rsid w:val="00594692"/>
    <w:rsid w:val="005962BA"/>
    <w:rsid w:val="005B5AD1"/>
    <w:rsid w:val="005B69C7"/>
    <w:rsid w:val="005C5034"/>
    <w:rsid w:val="005D6A7D"/>
    <w:rsid w:val="005E09F6"/>
    <w:rsid w:val="005E366B"/>
    <w:rsid w:val="005E4A8C"/>
    <w:rsid w:val="005E6487"/>
    <w:rsid w:val="005E7C02"/>
    <w:rsid w:val="005F2436"/>
    <w:rsid w:val="005F6729"/>
    <w:rsid w:val="005F6FA7"/>
    <w:rsid w:val="00617EEA"/>
    <w:rsid w:val="0064584F"/>
    <w:rsid w:val="0064613B"/>
    <w:rsid w:val="00665A11"/>
    <w:rsid w:val="00671587"/>
    <w:rsid w:val="006916F8"/>
    <w:rsid w:val="00694972"/>
    <w:rsid w:val="0069543F"/>
    <w:rsid w:val="006A5971"/>
    <w:rsid w:val="006C1D6F"/>
    <w:rsid w:val="006C4A7D"/>
    <w:rsid w:val="006D3EAF"/>
    <w:rsid w:val="006E3B89"/>
    <w:rsid w:val="006E43CC"/>
    <w:rsid w:val="0071107C"/>
    <w:rsid w:val="00733E7B"/>
    <w:rsid w:val="00737C5F"/>
    <w:rsid w:val="00740BAA"/>
    <w:rsid w:val="00744CF4"/>
    <w:rsid w:val="00746577"/>
    <w:rsid w:val="00765CB2"/>
    <w:rsid w:val="00776CEE"/>
    <w:rsid w:val="00776D56"/>
    <w:rsid w:val="00781556"/>
    <w:rsid w:val="0079198E"/>
    <w:rsid w:val="00796397"/>
    <w:rsid w:val="007A1B12"/>
    <w:rsid w:val="007C7648"/>
    <w:rsid w:val="007D0285"/>
    <w:rsid w:val="007D6054"/>
    <w:rsid w:val="007E6D61"/>
    <w:rsid w:val="008073DB"/>
    <w:rsid w:val="00812B53"/>
    <w:rsid w:val="00817C1F"/>
    <w:rsid w:val="0082109B"/>
    <w:rsid w:val="008259AF"/>
    <w:rsid w:val="0082778B"/>
    <w:rsid w:val="00827A19"/>
    <w:rsid w:val="008343F6"/>
    <w:rsid w:val="00857A9B"/>
    <w:rsid w:val="00861403"/>
    <w:rsid w:val="00870148"/>
    <w:rsid w:val="00872E60"/>
    <w:rsid w:val="00887E12"/>
    <w:rsid w:val="0089331F"/>
    <w:rsid w:val="0089705F"/>
    <w:rsid w:val="008A4272"/>
    <w:rsid w:val="008C4B31"/>
    <w:rsid w:val="008D7B72"/>
    <w:rsid w:val="00915C1D"/>
    <w:rsid w:val="009171D1"/>
    <w:rsid w:val="00920405"/>
    <w:rsid w:val="00926572"/>
    <w:rsid w:val="009520C0"/>
    <w:rsid w:val="009608DC"/>
    <w:rsid w:val="009615A6"/>
    <w:rsid w:val="009775BF"/>
    <w:rsid w:val="0099155E"/>
    <w:rsid w:val="00992AB2"/>
    <w:rsid w:val="0099511C"/>
    <w:rsid w:val="009A52FC"/>
    <w:rsid w:val="009B50CC"/>
    <w:rsid w:val="009C381C"/>
    <w:rsid w:val="009C38B6"/>
    <w:rsid w:val="009D1F91"/>
    <w:rsid w:val="009D4C27"/>
    <w:rsid w:val="009F0558"/>
    <w:rsid w:val="009F4B66"/>
    <w:rsid w:val="00A01B22"/>
    <w:rsid w:val="00A2729E"/>
    <w:rsid w:val="00A35902"/>
    <w:rsid w:val="00A40533"/>
    <w:rsid w:val="00A42FEF"/>
    <w:rsid w:val="00A52975"/>
    <w:rsid w:val="00A70F44"/>
    <w:rsid w:val="00A74449"/>
    <w:rsid w:val="00A7564F"/>
    <w:rsid w:val="00A81246"/>
    <w:rsid w:val="00A8589E"/>
    <w:rsid w:val="00A90A9F"/>
    <w:rsid w:val="00A95518"/>
    <w:rsid w:val="00AA06C7"/>
    <w:rsid w:val="00AC0167"/>
    <w:rsid w:val="00AC0B14"/>
    <w:rsid w:val="00AC1D94"/>
    <w:rsid w:val="00AE0BA5"/>
    <w:rsid w:val="00AE788F"/>
    <w:rsid w:val="00B070C2"/>
    <w:rsid w:val="00B10A84"/>
    <w:rsid w:val="00B205D2"/>
    <w:rsid w:val="00B4260C"/>
    <w:rsid w:val="00B44178"/>
    <w:rsid w:val="00B5430F"/>
    <w:rsid w:val="00B82693"/>
    <w:rsid w:val="00BB3F72"/>
    <w:rsid w:val="00BB7C6E"/>
    <w:rsid w:val="00BC0B91"/>
    <w:rsid w:val="00BD330B"/>
    <w:rsid w:val="00BE65D9"/>
    <w:rsid w:val="00BE70F2"/>
    <w:rsid w:val="00BF33F8"/>
    <w:rsid w:val="00C00B9B"/>
    <w:rsid w:val="00C07A94"/>
    <w:rsid w:val="00C10217"/>
    <w:rsid w:val="00C200EE"/>
    <w:rsid w:val="00C21F27"/>
    <w:rsid w:val="00C2633A"/>
    <w:rsid w:val="00C37CB9"/>
    <w:rsid w:val="00C37DCF"/>
    <w:rsid w:val="00C41830"/>
    <w:rsid w:val="00C42F53"/>
    <w:rsid w:val="00C52D77"/>
    <w:rsid w:val="00C57791"/>
    <w:rsid w:val="00C57896"/>
    <w:rsid w:val="00C60B72"/>
    <w:rsid w:val="00C72143"/>
    <w:rsid w:val="00C72910"/>
    <w:rsid w:val="00CA285B"/>
    <w:rsid w:val="00CA7014"/>
    <w:rsid w:val="00CC42D9"/>
    <w:rsid w:val="00CD2ACD"/>
    <w:rsid w:val="00CD3D7E"/>
    <w:rsid w:val="00CD708D"/>
    <w:rsid w:val="00CE4C0E"/>
    <w:rsid w:val="00CF4E4D"/>
    <w:rsid w:val="00D020B5"/>
    <w:rsid w:val="00D27E1C"/>
    <w:rsid w:val="00D36501"/>
    <w:rsid w:val="00D50DFA"/>
    <w:rsid w:val="00D535FB"/>
    <w:rsid w:val="00D60E5B"/>
    <w:rsid w:val="00D6110F"/>
    <w:rsid w:val="00D67A6A"/>
    <w:rsid w:val="00D73128"/>
    <w:rsid w:val="00D75877"/>
    <w:rsid w:val="00D86FDC"/>
    <w:rsid w:val="00DA278C"/>
    <w:rsid w:val="00DA2C51"/>
    <w:rsid w:val="00DB3C02"/>
    <w:rsid w:val="00DC6331"/>
    <w:rsid w:val="00DC71E2"/>
    <w:rsid w:val="00DE3680"/>
    <w:rsid w:val="00DE4938"/>
    <w:rsid w:val="00DE5F58"/>
    <w:rsid w:val="00DE6633"/>
    <w:rsid w:val="00DE6DCF"/>
    <w:rsid w:val="00DF09D0"/>
    <w:rsid w:val="00E03AB8"/>
    <w:rsid w:val="00E137CD"/>
    <w:rsid w:val="00E52DAF"/>
    <w:rsid w:val="00E60A06"/>
    <w:rsid w:val="00E86F66"/>
    <w:rsid w:val="00E918ED"/>
    <w:rsid w:val="00E92358"/>
    <w:rsid w:val="00E92B68"/>
    <w:rsid w:val="00E97B5F"/>
    <w:rsid w:val="00EA4040"/>
    <w:rsid w:val="00EA626A"/>
    <w:rsid w:val="00EB220D"/>
    <w:rsid w:val="00EB2E2D"/>
    <w:rsid w:val="00EB470D"/>
    <w:rsid w:val="00EC3A32"/>
    <w:rsid w:val="00EC676B"/>
    <w:rsid w:val="00ED71DE"/>
    <w:rsid w:val="00EF3584"/>
    <w:rsid w:val="00F00F03"/>
    <w:rsid w:val="00F0421E"/>
    <w:rsid w:val="00F05F8A"/>
    <w:rsid w:val="00F13D02"/>
    <w:rsid w:val="00F14D25"/>
    <w:rsid w:val="00F207B6"/>
    <w:rsid w:val="00F2758A"/>
    <w:rsid w:val="00F3715A"/>
    <w:rsid w:val="00F442CC"/>
    <w:rsid w:val="00F445B9"/>
    <w:rsid w:val="00F45086"/>
    <w:rsid w:val="00F47243"/>
    <w:rsid w:val="00F51463"/>
    <w:rsid w:val="00F57C85"/>
    <w:rsid w:val="00F73862"/>
    <w:rsid w:val="00F74DB5"/>
    <w:rsid w:val="00F7737D"/>
    <w:rsid w:val="00F7769B"/>
    <w:rsid w:val="00F8043F"/>
    <w:rsid w:val="00F80EFD"/>
    <w:rsid w:val="00F90051"/>
    <w:rsid w:val="00F90DDB"/>
    <w:rsid w:val="00F937DC"/>
    <w:rsid w:val="00FA02A9"/>
    <w:rsid w:val="00FA5E89"/>
    <w:rsid w:val="00FA607A"/>
    <w:rsid w:val="00FA6572"/>
    <w:rsid w:val="00FA7BC9"/>
    <w:rsid w:val="00FB3C06"/>
    <w:rsid w:val="00FB6282"/>
    <w:rsid w:val="00FC0F86"/>
    <w:rsid w:val="00FD0077"/>
    <w:rsid w:val="00FD0950"/>
    <w:rsid w:val="00FF4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DAF1CDF"/>
  <w14:defaultImageDpi w14:val="300"/>
  <w15:docId w15:val="{194E9A46-84C5-9B4F-903B-A58A6ECE3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77E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A597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C0B1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0B14"/>
  </w:style>
  <w:style w:type="paragraph" w:styleId="Footer">
    <w:name w:val="footer"/>
    <w:basedOn w:val="Normal"/>
    <w:link w:val="FooterChar"/>
    <w:uiPriority w:val="99"/>
    <w:unhideWhenUsed/>
    <w:rsid w:val="00AC0B1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0B14"/>
  </w:style>
  <w:style w:type="character" w:styleId="PageNumber">
    <w:name w:val="page number"/>
    <w:basedOn w:val="DefaultParagraphFont"/>
    <w:uiPriority w:val="99"/>
    <w:semiHidden/>
    <w:unhideWhenUsed/>
    <w:rsid w:val="00D86FDC"/>
  </w:style>
  <w:style w:type="paragraph" w:customStyle="1" w:styleId="Normal1">
    <w:name w:val="Normal1"/>
    <w:basedOn w:val="Normal"/>
    <w:rsid w:val="00BB7C6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char">
    <w:name w:val="normal__char"/>
    <w:basedOn w:val="DefaultParagraphFont"/>
    <w:rsid w:val="00BB7C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0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4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9D84A5-E0C4-4CB8-B64B-A29D896FD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1317</Words>
  <Characters>8262</Characters>
  <Application>Microsoft Office Word</Application>
  <DocSecurity>0</DocSecurity>
  <Lines>344</Lines>
  <Paragraphs>233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 G</dc:creator>
  <cp:keywords/>
  <dc:description/>
  <cp:lastModifiedBy>Gambol Gavigan, Brenda</cp:lastModifiedBy>
  <cp:revision>3</cp:revision>
  <cp:lastPrinted>2025-11-25T14:39:00Z</cp:lastPrinted>
  <dcterms:created xsi:type="dcterms:W3CDTF">2026-02-12T14:05:00Z</dcterms:created>
  <dcterms:modified xsi:type="dcterms:W3CDTF">2026-02-12T14:58:00Z</dcterms:modified>
</cp:coreProperties>
</file>